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BD" w:rsidRPr="005B7B0E" w:rsidRDefault="00887DBD" w:rsidP="00887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B0E">
        <w:rPr>
          <w:rFonts w:ascii="Times New Roman" w:hAnsi="Times New Roman"/>
          <w:sz w:val="24"/>
          <w:szCs w:val="24"/>
        </w:rPr>
        <w:t>Министерство образования Республики Саха (Якутия)</w:t>
      </w:r>
    </w:p>
    <w:p w:rsidR="00887DBD" w:rsidRPr="005B7B0E" w:rsidRDefault="00887DBD" w:rsidP="00887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B0E">
        <w:rPr>
          <w:rFonts w:ascii="Times New Roman" w:hAnsi="Times New Roman"/>
          <w:sz w:val="24"/>
          <w:szCs w:val="24"/>
        </w:rPr>
        <w:t>МКОУ «</w:t>
      </w:r>
      <w:proofErr w:type="spellStart"/>
      <w:r w:rsidRPr="005B7B0E">
        <w:rPr>
          <w:rFonts w:ascii="Times New Roman" w:hAnsi="Times New Roman"/>
          <w:sz w:val="24"/>
          <w:szCs w:val="24"/>
        </w:rPr>
        <w:t>Тюбинская</w:t>
      </w:r>
      <w:proofErr w:type="spellEnd"/>
      <w:r w:rsidRPr="005B7B0E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887DBD" w:rsidRPr="005B7B0E" w:rsidRDefault="00887DBD" w:rsidP="00887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B0E">
        <w:rPr>
          <w:rFonts w:ascii="Times New Roman" w:hAnsi="Times New Roman"/>
          <w:sz w:val="24"/>
          <w:szCs w:val="24"/>
        </w:rPr>
        <w:t>им. Марии Егоровны Охлопковой МО «</w:t>
      </w:r>
      <w:proofErr w:type="spellStart"/>
      <w:r w:rsidRPr="005B7B0E">
        <w:rPr>
          <w:rFonts w:ascii="Times New Roman" w:hAnsi="Times New Roman"/>
          <w:sz w:val="24"/>
          <w:szCs w:val="24"/>
        </w:rPr>
        <w:t>Намский</w:t>
      </w:r>
      <w:proofErr w:type="spellEnd"/>
      <w:r w:rsidRPr="005B7B0E">
        <w:rPr>
          <w:rFonts w:ascii="Times New Roman" w:hAnsi="Times New Roman"/>
          <w:sz w:val="24"/>
          <w:szCs w:val="24"/>
        </w:rPr>
        <w:t xml:space="preserve"> улус»</w:t>
      </w:r>
    </w:p>
    <w:p w:rsidR="00887DBD" w:rsidRPr="005B7B0E" w:rsidRDefault="00887DBD" w:rsidP="00887D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B0E">
        <w:rPr>
          <w:rFonts w:ascii="Times New Roman" w:hAnsi="Times New Roman"/>
          <w:sz w:val="24"/>
          <w:szCs w:val="24"/>
        </w:rPr>
        <w:t>Республики Саха (Якутия)»</w:t>
      </w:r>
    </w:p>
    <w:p w:rsidR="00147220" w:rsidRDefault="00147220" w:rsidP="00147220">
      <w:pPr>
        <w:spacing w:after="0" w:line="240" w:lineRule="auto"/>
        <w:rPr>
          <w:sz w:val="24"/>
          <w:szCs w:val="24"/>
        </w:rPr>
      </w:pPr>
    </w:p>
    <w:p w:rsidR="00147220" w:rsidRDefault="00147220" w:rsidP="0014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20" w:rsidRPr="00147220" w:rsidRDefault="00147220" w:rsidP="0014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bookmarkStart w:id="0" w:name="_GoBack"/>
      <w:proofErr w:type="gramStart"/>
      <w:r w:rsidRPr="00147220">
        <w:rPr>
          <w:rFonts w:ascii="Times New Roman" w:hAnsi="Times New Roman" w:cs="Times New Roman"/>
          <w:sz w:val="24"/>
          <w:szCs w:val="24"/>
        </w:rPr>
        <w:t>Согласовано</w:t>
      </w:r>
      <w:r w:rsidRPr="00147220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:   </w:t>
      </w:r>
      <w:proofErr w:type="gramEnd"/>
      <w:r w:rsidRPr="00147220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                                                              Согласовано:                                                                          Утверждаю:</w:t>
      </w:r>
    </w:p>
    <w:p w:rsidR="00147220" w:rsidRPr="00147220" w:rsidRDefault="00147220" w:rsidP="0014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47220">
        <w:rPr>
          <w:rFonts w:ascii="Times New Roman" w:eastAsia="Times New Roman" w:hAnsi="Times New Roman" w:cs="Times New Roman"/>
          <w:sz w:val="24"/>
          <w:szCs w:val="24"/>
          <w:lang w:val="sah-RU"/>
        </w:rPr>
        <w:t>Руководитель МО _______Никонова К.В.                  Зам. директора по УВР ______ Шарина Е.И.                     Директор _________Лукина С.Н.</w:t>
      </w:r>
    </w:p>
    <w:p w:rsidR="00147220" w:rsidRPr="00147220" w:rsidRDefault="00147220" w:rsidP="0014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“____” ________________2015</w:t>
      </w:r>
      <w:r w:rsidRPr="00147220">
        <w:rPr>
          <w:rFonts w:ascii="Times New Roman" w:eastAsia="Times New Roman" w:hAnsi="Times New Roman" w:cs="Times New Roman"/>
          <w:sz w:val="24"/>
          <w:szCs w:val="24"/>
          <w:lang w:val="sah-RU"/>
        </w:rPr>
        <w:t>г                                   “____” ___________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_____2015</w:t>
      </w:r>
      <w:r w:rsidRPr="00147220">
        <w:rPr>
          <w:rFonts w:ascii="Times New Roman" w:eastAsia="Times New Roman" w:hAnsi="Times New Roman" w:cs="Times New Roman"/>
          <w:sz w:val="24"/>
          <w:szCs w:val="24"/>
          <w:lang w:val="sah-RU"/>
        </w:rPr>
        <w:t>г.                                         “____” ________</w:t>
      </w: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_____ 2015</w:t>
      </w:r>
      <w:r w:rsidRPr="00147220">
        <w:rPr>
          <w:rFonts w:ascii="Times New Roman" w:eastAsia="Times New Roman" w:hAnsi="Times New Roman" w:cs="Times New Roman"/>
          <w:sz w:val="24"/>
          <w:szCs w:val="24"/>
          <w:lang w:val="sah-RU"/>
        </w:rPr>
        <w:t>г.</w:t>
      </w:r>
    </w:p>
    <w:bookmarkEnd w:id="0"/>
    <w:p w:rsidR="00147220" w:rsidRPr="00147220" w:rsidRDefault="00147220" w:rsidP="0014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147220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</w:p>
    <w:p w:rsidR="00887DBD" w:rsidRPr="00147220" w:rsidRDefault="00887DBD" w:rsidP="00887DBD">
      <w:pPr>
        <w:shd w:val="clear" w:color="auto" w:fill="FFFFFF"/>
        <w:ind w:left="19"/>
        <w:jc w:val="center"/>
        <w:rPr>
          <w:sz w:val="28"/>
          <w:szCs w:val="28"/>
          <w:lang w:val="sah-RU"/>
        </w:rPr>
      </w:pPr>
    </w:p>
    <w:p w:rsidR="00887DBD" w:rsidRDefault="00887DBD" w:rsidP="00887DBD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87DBD" w:rsidRDefault="00887DBD" w:rsidP="00887DBD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87DBD" w:rsidRDefault="00887DBD" w:rsidP="00887DBD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87DBD" w:rsidRPr="005B7B0E" w:rsidRDefault="00887DBD" w:rsidP="00887D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7B0E">
        <w:rPr>
          <w:rFonts w:ascii="Times New Roman" w:hAnsi="Times New Roman"/>
          <w:sz w:val="28"/>
          <w:szCs w:val="28"/>
        </w:rPr>
        <w:t>Рабочая программа</w:t>
      </w:r>
    </w:p>
    <w:p w:rsidR="00887DBD" w:rsidRPr="005B7B0E" w:rsidRDefault="00887DBD" w:rsidP="00887D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7B0E">
        <w:rPr>
          <w:rFonts w:ascii="Times New Roman" w:hAnsi="Times New Roman"/>
          <w:sz w:val="28"/>
          <w:szCs w:val="28"/>
        </w:rPr>
        <w:t>по литературному чтению</w:t>
      </w:r>
    </w:p>
    <w:p w:rsidR="00887DBD" w:rsidRPr="005B7B0E" w:rsidRDefault="00887DBD" w:rsidP="00887D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7B0E">
        <w:rPr>
          <w:rFonts w:ascii="Times New Roman" w:hAnsi="Times New Roman"/>
          <w:sz w:val="28"/>
          <w:szCs w:val="28"/>
        </w:rPr>
        <w:t>4 класс</w:t>
      </w:r>
    </w:p>
    <w:p w:rsidR="00887DBD" w:rsidRPr="00E05B56" w:rsidRDefault="00887DBD" w:rsidP="00887DBD">
      <w:pPr>
        <w:pStyle w:val="a3"/>
        <w:rPr>
          <w:rFonts w:ascii="Times New Roman" w:hAnsi="Times New Roman"/>
          <w:b/>
          <w:sz w:val="40"/>
          <w:szCs w:val="40"/>
        </w:rPr>
      </w:pPr>
    </w:p>
    <w:p w:rsidR="00887DBD" w:rsidRDefault="00887DBD" w:rsidP="00887DBD">
      <w:pPr>
        <w:jc w:val="right"/>
        <w:rPr>
          <w:b/>
          <w:sz w:val="40"/>
        </w:rPr>
      </w:pPr>
    </w:p>
    <w:p w:rsidR="00887DBD" w:rsidRPr="005B7B0E" w:rsidRDefault="00887DBD" w:rsidP="00887DBD">
      <w:pPr>
        <w:jc w:val="right"/>
        <w:rPr>
          <w:rFonts w:ascii="Times New Roman" w:hAnsi="Times New Roman" w:cs="Times New Roman"/>
          <w:sz w:val="28"/>
          <w:szCs w:val="28"/>
        </w:rPr>
      </w:pPr>
      <w:r w:rsidRPr="005B7B0E"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887DBD" w:rsidRPr="005B7B0E" w:rsidRDefault="00887DBD" w:rsidP="00887DB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B7B0E">
        <w:rPr>
          <w:rFonts w:ascii="Times New Roman" w:hAnsi="Times New Roman" w:cs="Times New Roman"/>
          <w:sz w:val="28"/>
          <w:szCs w:val="28"/>
        </w:rPr>
        <w:t>Никонова К.В.</w:t>
      </w:r>
    </w:p>
    <w:p w:rsidR="00887DBD" w:rsidRPr="005B7B0E" w:rsidRDefault="00887DBD" w:rsidP="00887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DBD" w:rsidRPr="005B7B0E" w:rsidRDefault="00887DBD" w:rsidP="00887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B0E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887DBD" w:rsidRPr="00AC6312" w:rsidRDefault="00887DBD" w:rsidP="0088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Пояснительная записка </w:t>
      </w:r>
    </w:p>
    <w:p w:rsidR="00887DBD" w:rsidRPr="005B7B0E" w:rsidRDefault="00887DBD" w:rsidP="00D544A3">
      <w:pPr>
        <w:pStyle w:val="a3"/>
        <w:jc w:val="both"/>
        <w:rPr>
          <w:rFonts w:ascii="Times New Roman" w:hAnsi="Times New Roman"/>
          <w:sz w:val="24"/>
          <w:szCs w:val="24"/>
          <w:lang w:val="sah-RU"/>
        </w:rPr>
      </w:pPr>
      <w:r w:rsidRPr="00AC6312">
        <w:rPr>
          <w:rFonts w:ascii="Times New Roman" w:hAnsi="Times New Roman"/>
          <w:sz w:val="24"/>
          <w:szCs w:val="24"/>
        </w:rPr>
        <w:tab/>
        <w:t xml:space="preserve">Рабочая программа полностью соответствует авторской </w:t>
      </w:r>
      <w:proofErr w:type="gramStart"/>
      <w:r w:rsidRPr="00AC6312">
        <w:rPr>
          <w:rFonts w:ascii="Times New Roman" w:hAnsi="Times New Roman"/>
          <w:sz w:val="24"/>
          <w:szCs w:val="24"/>
        </w:rPr>
        <w:t>программе  по</w:t>
      </w:r>
      <w:proofErr w:type="gramEnd"/>
      <w:r w:rsidRPr="00AC6312">
        <w:rPr>
          <w:rFonts w:ascii="Times New Roman" w:hAnsi="Times New Roman"/>
          <w:sz w:val="24"/>
          <w:szCs w:val="24"/>
        </w:rPr>
        <w:t xml:space="preserve"> литературному чтению   Л. Ф. Климановой, В. Г. Горецкого, М. В. </w:t>
      </w:r>
      <w:proofErr w:type="spellStart"/>
      <w:r w:rsidRPr="00AC6312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AC6312">
        <w:rPr>
          <w:rFonts w:ascii="Times New Roman" w:hAnsi="Times New Roman"/>
          <w:sz w:val="24"/>
          <w:szCs w:val="24"/>
        </w:rPr>
        <w:t>. Издательство «</w:t>
      </w:r>
      <w:proofErr w:type="gramStart"/>
      <w:r w:rsidRPr="00AC6312">
        <w:rPr>
          <w:rFonts w:ascii="Times New Roman" w:hAnsi="Times New Roman"/>
          <w:sz w:val="24"/>
          <w:szCs w:val="24"/>
        </w:rPr>
        <w:t>Просвещение»  Москва</w:t>
      </w:r>
      <w:proofErr w:type="gramEnd"/>
      <w:r w:rsidRPr="00AC6312">
        <w:rPr>
          <w:rFonts w:ascii="Times New Roman" w:hAnsi="Times New Roman"/>
          <w:sz w:val="24"/>
          <w:szCs w:val="24"/>
        </w:rPr>
        <w:t xml:space="preserve">  2012 г.</w:t>
      </w:r>
      <w:r w:rsidR="005B7B0E">
        <w:rPr>
          <w:rFonts w:ascii="Times New Roman" w:hAnsi="Times New Roman"/>
          <w:sz w:val="24"/>
          <w:szCs w:val="24"/>
          <w:lang w:val="sah-RU"/>
        </w:rPr>
        <w:t xml:space="preserve"> УМК “Школа России”.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6312">
        <w:rPr>
          <w:rFonts w:ascii="Times New Roman" w:hAnsi="Times New Roman" w:cs="Times New Roman"/>
          <w:sz w:val="24"/>
          <w:szCs w:val="24"/>
        </w:rPr>
        <w:t>Программа  рассчитана</w:t>
      </w:r>
      <w:proofErr w:type="gramEnd"/>
      <w:r w:rsidRPr="00AC6312">
        <w:rPr>
          <w:rFonts w:ascii="Times New Roman" w:hAnsi="Times New Roman" w:cs="Times New Roman"/>
          <w:sz w:val="24"/>
          <w:szCs w:val="24"/>
        </w:rPr>
        <w:t xml:space="preserve"> на 68 учебных часа в год, 2 часа в неделю.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    Курс литературного чтения является первой ступенью единого непрерывного курса литературы средней общеобразовательной школы. Он призван ввести детей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    Литературное чтение пробуждает у детей интерес к словесному творчеству и к чтению художественных произведений.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   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    В 4классе продолжается работа с произведениями фольклора, с былинами, дети читают отрывки из древнерусских повестей и «Начальной русской летописи». Расширяется круг произведений отечественной, зарубежной классики и современной детской литературы, усложняется структура курса и содержание произведений. </w:t>
      </w:r>
    </w:p>
    <w:p w:rsidR="00887DBD" w:rsidRPr="00AC6312" w:rsidRDefault="00887DBD" w:rsidP="00887D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b/>
          <w:sz w:val="24"/>
          <w:szCs w:val="24"/>
        </w:rPr>
        <w:t>Цель</w:t>
      </w:r>
      <w:r w:rsidRPr="00AC6312">
        <w:rPr>
          <w:rFonts w:ascii="Times New Roman" w:hAnsi="Times New Roman" w:cs="Times New Roman"/>
          <w:sz w:val="24"/>
          <w:szCs w:val="24"/>
        </w:rPr>
        <w:t xml:space="preserve"> курса литературного чтения: введение детей в мир художественной литературы, пробуждения интереса к словесному творчеству и к чтению художественных произведений. </w:t>
      </w:r>
    </w:p>
    <w:p w:rsidR="00887DBD" w:rsidRPr="00AC6312" w:rsidRDefault="00887DBD" w:rsidP="00887D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b/>
          <w:sz w:val="24"/>
          <w:szCs w:val="24"/>
        </w:rPr>
        <w:t>Основные задачи курса</w:t>
      </w:r>
      <w:r w:rsidRPr="00AC6312">
        <w:rPr>
          <w:rFonts w:ascii="Times New Roman" w:hAnsi="Times New Roman" w:cs="Times New Roman"/>
          <w:sz w:val="24"/>
          <w:szCs w:val="24"/>
        </w:rPr>
        <w:t>: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особенно-ассоциативное мышление;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lastRenderedPageBreak/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формировать потребности в постоянном чтение книги, развивать интерес к литературному творчеству, творчеству писателей, создателей произведений словесного искусства;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обогащать чувственный опыт ребёнка, его реальные представления об окружающем мире и природе;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формировать эстетическое отношение ребёнка к жизни, приобщая его к классики художественной литературы;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обеспечивать достаточно глубокое понимание содержания </w:t>
      </w:r>
      <w:proofErr w:type="gramStart"/>
      <w:r w:rsidRPr="00AC6312">
        <w:rPr>
          <w:rFonts w:ascii="Times New Roman" w:hAnsi="Times New Roman" w:cs="Times New Roman"/>
          <w:sz w:val="24"/>
          <w:szCs w:val="24"/>
        </w:rPr>
        <w:t>произведений  различного</w:t>
      </w:r>
      <w:proofErr w:type="gramEnd"/>
      <w:r w:rsidRPr="00AC6312">
        <w:rPr>
          <w:rFonts w:ascii="Times New Roman" w:hAnsi="Times New Roman" w:cs="Times New Roman"/>
          <w:sz w:val="24"/>
          <w:szCs w:val="24"/>
        </w:rPr>
        <w:t xml:space="preserve"> уровня сложности;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обеспечивать развитее речи школьников и активно формировать навык чтения и речевые умения;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работать с различными типами текстов; </w:t>
      </w:r>
    </w:p>
    <w:p w:rsidR="00887DBD" w:rsidRPr="00AC6312" w:rsidRDefault="00887DBD" w:rsidP="00887DBD">
      <w:pPr>
        <w:jc w:val="both"/>
        <w:rPr>
          <w:rFonts w:ascii="Times New Roman" w:hAnsi="Times New Roman" w:cs="Times New Roman"/>
          <w:sz w:val="24"/>
          <w:szCs w:val="24"/>
        </w:rPr>
      </w:pPr>
      <w:r w:rsidRPr="00AC6312">
        <w:rPr>
          <w:rFonts w:ascii="Times New Roman" w:hAnsi="Times New Roman" w:cs="Times New Roman"/>
          <w:sz w:val="24"/>
          <w:szCs w:val="24"/>
        </w:rPr>
        <w:t xml:space="preserve">- создавать условия для формирования потребности в самостоятельном чтении художественных произведений, формировать </w:t>
      </w:r>
      <w:proofErr w:type="gramStart"/>
      <w:r w:rsidRPr="00AC6312">
        <w:rPr>
          <w:rFonts w:ascii="Times New Roman" w:hAnsi="Times New Roman" w:cs="Times New Roman"/>
          <w:sz w:val="24"/>
          <w:szCs w:val="24"/>
        </w:rPr>
        <w:t>« читательскую</w:t>
      </w:r>
      <w:proofErr w:type="gramEnd"/>
      <w:r w:rsidRPr="00AC6312">
        <w:rPr>
          <w:rFonts w:ascii="Times New Roman" w:hAnsi="Times New Roman" w:cs="Times New Roman"/>
          <w:sz w:val="24"/>
          <w:szCs w:val="24"/>
        </w:rPr>
        <w:t xml:space="preserve"> самостоятельность ».</w:t>
      </w:r>
    </w:p>
    <w:p w:rsidR="00887DBD" w:rsidRPr="00AC6312" w:rsidRDefault="00887DBD" w:rsidP="00887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1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 w:rsidRPr="00AC6312">
        <w:rPr>
          <w:rStyle w:val="FontStyle19"/>
          <w:rFonts w:ascii="Times New Roman" w:hAnsi="Times New Roman" w:cs="Times New Roman"/>
        </w:rPr>
        <w:t xml:space="preserve">Личностными </w:t>
      </w:r>
      <w:r w:rsidRPr="00AC6312">
        <w:rPr>
          <w:rStyle w:val="FontStyle20"/>
          <w:rFonts w:ascii="Times New Roman" w:hAnsi="Times New Roman" w:cs="Times New Roman"/>
        </w:rPr>
        <w:t xml:space="preserve">результатами обучения в начальной школе являются: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осознание значимости чтения для своего дальней</w:t>
      </w:r>
      <w:r w:rsidRPr="00AC6312">
        <w:rPr>
          <w:rStyle w:val="FontStyle20"/>
          <w:rFonts w:ascii="Times New Roman" w:hAnsi="Times New Roman" w:cs="Times New Roman"/>
        </w:rPr>
        <w:softHyphen/>
        <w:t>шего развития и успешного обучения; формирование потреб</w:t>
      </w:r>
      <w:r w:rsidRPr="00AC6312">
        <w:rPr>
          <w:rStyle w:val="FontStyle20"/>
          <w:rFonts w:ascii="Times New Roman" w:hAnsi="Times New Roman" w:cs="Times New Roman"/>
        </w:rPr>
        <w:softHyphen/>
        <w:t xml:space="preserve">ности в систематическом чтении как средстве познания мира и самого себя;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знакомство с культурно-историческим наследи</w:t>
      </w:r>
      <w:r w:rsidRPr="00AC6312">
        <w:rPr>
          <w:rStyle w:val="FontStyle20"/>
          <w:rFonts w:ascii="Times New Roman" w:hAnsi="Times New Roman" w:cs="Times New Roman"/>
        </w:rPr>
        <w:softHyphen/>
        <w:t>ем России, общечеловеческими ценностями;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 восприятие лите</w:t>
      </w:r>
      <w:r w:rsidRPr="00AC6312">
        <w:rPr>
          <w:rStyle w:val="FontStyle20"/>
          <w:rFonts w:ascii="Times New Roman" w:hAnsi="Times New Roman" w:cs="Times New Roman"/>
        </w:rPr>
        <w:softHyphen/>
        <w:t>ратурного произведения как особого вида искусства;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 полно</w:t>
      </w:r>
      <w:r w:rsidRPr="00AC6312">
        <w:rPr>
          <w:rStyle w:val="FontStyle20"/>
          <w:rFonts w:ascii="Times New Roman" w:hAnsi="Times New Roman" w:cs="Times New Roman"/>
        </w:rPr>
        <w:softHyphen/>
        <w:t xml:space="preserve">ценное восприятие художественной литературы;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эмоциональ</w:t>
      </w:r>
      <w:r w:rsidRPr="00AC6312">
        <w:rPr>
          <w:rStyle w:val="FontStyle20"/>
          <w:rFonts w:ascii="Times New Roman" w:hAnsi="Times New Roman" w:cs="Times New Roman"/>
        </w:rPr>
        <w:softHyphen/>
        <w:t xml:space="preserve">ная отзывчивость на прочитанное;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высказывание своей точки зрения и уважение мнения собеседника.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proofErr w:type="spellStart"/>
      <w:r w:rsidRPr="00AC6312">
        <w:rPr>
          <w:rStyle w:val="FontStyle19"/>
          <w:rFonts w:ascii="Times New Roman" w:hAnsi="Times New Roman" w:cs="Times New Roman"/>
        </w:rPr>
        <w:t>Метапредметными</w:t>
      </w:r>
      <w:proofErr w:type="spellEnd"/>
      <w:r w:rsidRPr="00AC6312">
        <w:rPr>
          <w:rStyle w:val="FontStyle19"/>
          <w:rFonts w:ascii="Times New Roman" w:hAnsi="Times New Roman" w:cs="Times New Roman"/>
        </w:rPr>
        <w:t xml:space="preserve"> </w:t>
      </w:r>
      <w:r w:rsidRPr="00AC6312">
        <w:rPr>
          <w:rStyle w:val="FontStyle20"/>
          <w:rFonts w:ascii="Times New Roman" w:hAnsi="Times New Roman" w:cs="Times New Roman"/>
        </w:rPr>
        <w:t>результатами обучения в начальной школе являются: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 освоение приёмов поиска нужной информа</w:t>
      </w:r>
      <w:r w:rsidRPr="00AC6312">
        <w:rPr>
          <w:rStyle w:val="FontStyle20"/>
          <w:rFonts w:ascii="Times New Roman" w:hAnsi="Times New Roman" w:cs="Times New Roman"/>
        </w:rPr>
        <w:softHyphen/>
        <w:t xml:space="preserve">ции;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lastRenderedPageBreak/>
        <w:t>овладение алгоритмами основных учебных действий по анализу и интерпретации художественных произведений (де</w:t>
      </w:r>
      <w:r w:rsidRPr="00AC6312">
        <w:rPr>
          <w:rStyle w:val="FontStyle20"/>
          <w:rFonts w:ascii="Times New Roman" w:hAnsi="Times New Roman" w:cs="Times New Roman"/>
        </w:rPr>
        <w:softHyphen/>
        <w:t xml:space="preserve">ление текста на части, составление плана, нахождение средств художественной выразительности и др.),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умением высказывать и пояснять свою точку зрения;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освоение правил и способов взаимодействия с окружающим миром;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формирование пред</w:t>
      </w:r>
      <w:r w:rsidRPr="00AC6312">
        <w:rPr>
          <w:rStyle w:val="FontStyle20"/>
          <w:rFonts w:ascii="Times New Roman" w:hAnsi="Times New Roman" w:cs="Times New Roman"/>
        </w:rPr>
        <w:softHyphen/>
        <w:t>ставления о правилах и нормах поведения, принятых в обще</w:t>
      </w:r>
      <w:r w:rsidRPr="00AC6312">
        <w:rPr>
          <w:rStyle w:val="FontStyle20"/>
          <w:rFonts w:ascii="Times New Roman" w:hAnsi="Times New Roman" w:cs="Times New Roman"/>
        </w:rPr>
        <w:softHyphen/>
        <w:t>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 w:rsidRPr="00AC6312">
        <w:rPr>
          <w:rStyle w:val="FontStyle19"/>
          <w:rFonts w:ascii="Times New Roman" w:hAnsi="Times New Roman" w:cs="Times New Roman"/>
        </w:rPr>
        <w:t xml:space="preserve">Предметными </w:t>
      </w:r>
      <w:r w:rsidRPr="00AC6312">
        <w:rPr>
          <w:rStyle w:val="FontStyle20"/>
          <w:rFonts w:ascii="Times New Roman" w:hAnsi="Times New Roman" w:cs="Times New Roman"/>
        </w:rPr>
        <w:t xml:space="preserve">результатами обучения в начальной школе являются: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понимание литературы как явления национальной и мировой культуры, средства сохранения и </w:t>
      </w:r>
      <w:proofErr w:type="gramStart"/>
      <w:r w:rsidRPr="00AC6312">
        <w:rPr>
          <w:rStyle w:val="FontStyle20"/>
          <w:rFonts w:ascii="Times New Roman" w:hAnsi="Times New Roman" w:cs="Times New Roman"/>
        </w:rPr>
        <w:t>передачи  нравственных</w:t>
      </w:r>
      <w:proofErr w:type="gramEnd"/>
      <w:r w:rsidRPr="00AC6312">
        <w:rPr>
          <w:rStyle w:val="FontStyle20"/>
          <w:rFonts w:ascii="Times New Roman" w:hAnsi="Times New Roman" w:cs="Times New Roman"/>
        </w:rPr>
        <w:t xml:space="preserve"> ценностей и традиций;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формирование необходимого уровня читательской компетентности;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овладение техникой чтения, приёмами понима</w:t>
      </w:r>
      <w:r w:rsidRPr="00AC6312">
        <w:rPr>
          <w:rStyle w:val="FontStyle20"/>
          <w:rFonts w:ascii="Times New Roman" w:hAnsi="Times New Roman" w:cs="Times New Roman"/>
        </w:rPr>
        <w:softHyphen/>
        <w:t xml:space="preserve">ния прочитанного и прослушанного произведения;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элементарными приёмами интерпретации, анализа и преобразования ху</w:t>
      </w:r>
      <w:r w:rsidRPr="00AC6312">
        <w:rPr>
          <w:rStyle w:val="FontStyle20"/>
          <w:rFonts w:ascii="Times New Roman" w:hAnsi="Times New Roman" w:cs="Times New Roman"/>
        </w:rPr>
        <w:softHyphen/>
        <w:t xml:space="preserve">дожественных, научно-популярных и учебных текстов;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умение самостоятельно выбирать интересующую ученика литературу;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 умение пользоваться словарями и справочниками;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осознание себя как грамотного читателя, способного к творческой деятель</w:t>
      </w:r>
      <w:r w:rsidRPr="00AC6312">
        <w:rPr>
          <w:rStyle w:val="FontStyle20"/>
          <w:rFonts w:ascii="Times New Roman" w:hAnsi="Times New Roman" w:cs="Times New Roman"/>
        </w:rPr>
        <w:softHyphen/>
        <w:t>ности;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 умение составлять несложные монологические высказы</w:t>
      </w:r>
      <w:r w:rsidRPr="00AC6312">
        <w:rPr>
          <w:rStyle w:val="FontStyle20"/>
          <w:rFonts w:ascii="Times New Roman" w:hAnsi="Times New Roman" w:cs="Times New Roman"/>
        </w:rPr>
        <w:softHyphen/>
        <w:t>вания о произведении (героях, событиях),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 устно передавать содержание текста по плану,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составлять небольшие тексты повествовательного характера с элементами рассуждения и опи</w:t>
      </w:r>
      <w:r w:rsidRPr="00AC6312">
        <w:rPr>
          <w:rStyle w:val="FontStyle20"/>
          <w:rFonts w:ascii="Times New Roman" w:hAnsi="Times New Roman" w:cs="Times New Roman"/>
        </w:rPr>
        <w:softHyphen/>
        <w:t xml:space="preserve">сания;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 xml:space="preserve">умение декламировать читать наизусть; стихотворные произведения, 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выступать перед знакомой аудиторией (сверстни</w:t>
      </w:r>
      <w:r w:rsidRPr="00AC6312">
        <w:rPr>
          <w:rStyle w:val="FontStyle20"/>
          <w:rFonts w:ascii="Times New Roman" w:hAnsi="Times New Roman" w:cs="Times New Roman"/>
        </w:rPr>
        <w:softHyphen/>
        <w:t>ками, родителями, педагогами) с небольшими сообщениями;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описание- характеристика героев);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  <w:r w:rsidRPr="00AC6312">
        <w:rPr>
          <w:rStyle w:val="FontStyle20"/>
          <w:rFonts w:ascii="Times New Roman" w:hAnsi="Times New Roman" w:cs="Times New Roman"/>
        </w:rPr>
        <w:t>умение написать отзыв на прочитанное произведение.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</w:p>
    <w:p w:rsidR="00680AE4" w:rsidRPr="00680AE4" w:rsidRDefault="00680AE4" w:rsidP="0068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0AE4">
        <w:rPr>
          <w:rFonts w:ascii="Times New Roman" w:eastAsia="Times New Roman" w:hAnsi="Times New Roman" w:cs="Times New Roman"/>
          <w:b/>
        </w:rPr>
        <w:t xml:space="preserve">Описание </w:t>
      </w:r>
      <w:proofErr w:type="spellStart"/>
      <w:r w:rsidRPr="00680AE4">
        <w:rPr>
          <w:rFonts w:ascii="Times New Roman" w:eastAsia="Times New Roman" w:hAnsi="Times New Roman" w:cs="Times New Roman"/>
          <w:b/>
        </w:rPr>
        <w:t>учебно</w:t>
      </w:r>
      <w:proofErr w:type="spellEnd"/>
      <w:r w:rsidRPr="00680AE4">
        <w:rPr>
          <w:rFonts w:ascii="Times New Roman" w:eastAsia="Times New Roman" w:hAnsi="Times New Roman" w:cs="Times New Roman"/>
          <w:b/>
        </w:rPr>
        <w:t xml:space="preserve"> – методического </w:t>
      </w:r>
      <w:proofErr w:type="gramStart"/>
      <w:r w:rsidRPr="00680AE4">
        <w:rPr>
          <w:rFonts w:ascii="Times New Roman" w:eastAsia="Times New Roman" w:hAnsi="Times New Roman" w:cs="Times New Roman"/>
          <w:b/>
        </w:rPr>
        <w:t>и  материально</w:t>
      </w:r>
      <w:proofErr w:type="gramEnd"/>
      <w:r w:rsidRPr="00680AE4">
        <w:rPr>
          <w:rFonts w:ascii="Times New Roman" w:eastAsia="Times New Roman" w:hAnsi="Times New Roman" w:cs="Times New Roman"/>
          <w:b/>
        </w:rPr>
        <w:t xml:space="preserve"> – технического обеспечения</w:t>
      </w:r>
    </w:p>
    <w:p w:rsidR="00680AE4" w:rsidRPr="00680AE4" w:rsidRDefault="00680AE4" w:rsidP="0068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0AE4">
        <w:rPr>
          <w:rFonts w:ascii="Times New Roman" w:eastAsia="Times New Roman" w:hAnsi="Times New Roman" w:cs="Times New Roman"/>
          <w:b/>
        </w:rPr>
        <w:t>образовательного процесса.</w:t>
      </w:r>
    </w:p>
    <w:p w:rsidR="00680AE4" w:rsidRPr="00680AE4" w:rsidRDefault="00680AE4" w:rsidP="00680AE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680AE4">
        <w:rPr>
          <w:rFonts w:ascii="Times New Roman" w:eastAsia="Times New Roman" w:hAnsi="Times New Roman" w:cs="Times New Roman"/>
          <w:b/>
        </w:rPr>
        <w:t>Литература:</w:t>
      </w:r>
    </w:p>
    <w:p w:rsidR="00680AE4" w:rsidRPr="00680AE4" w:rsidRDefault="00680AE4" w:rsidP="00680A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0A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Литературное чтение. 4 класс. Учебник для общеобразовательных учреждений. В 2 ч. 2015 Москва «Просвещение»</w:t>
      </w:r>
    </w:p>
    <w:p w:rsidR="00680AE4" w:rsidRPr="00680AE4" w:rsidRDefault="00680AE4" w:rsidP="00680A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0A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Рабочая тетрадь по литературному чтению. 4 класс. Москва «Просвещение</w:t>
      </w:r>
      <w:proofErr w:type="gramStart"/>
      <w:r w:rsidRPr="00680A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 2014</w:t>
      </w:r>
      <w:proofErr w:type="gramEnd"/>
    </w:p>
    <w:p w:rsidR="00680AE4" w:rsidRPr="00D3750E" w:rsidRDefault="00680AE4" w:rsidP="00D375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750E">
        <w:rPr>
          <w:rFonts w:ascii="Times New Roman" w:hAnsi="Times New Roman"/>
          <w:color w:val="000000"/>
          <w:sz w:val="24"/>
          <w:szCs w:val="24"/>
        </w:rPr>
        <w:t xml:space="preserve">Поурочные разработки. Технологические карты уроков. </w:t>
      </w:r>
      <w:proofErr w:type="spellStart"/>
      <w:r w:rsidRPr="00D3750E">
        <w:rPr>
          <w:rFonts w:ascii="Times New Roman" w:hAnsi="Times New Roman"/>
          <w:color w:val="000000"/>
          <w:sz w:val="24"/>
          <w:szCs w:val="24"/>
        </w:rPr>
        <w:t>М.В.Бойкина</w:t>
      </w:r>
      <w:proofErr w:type="spellEnd"/>
      <w:r w:rsidRPr="00D3750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3750E">
        <w:rPr>
          <w:rFonts w:ascii="Times New Roman" w:hAnsi="Times New Roman"/>
          <w:color w:val="000000"/>
          <w:sz w:val="24"/>
          <w:szCs w:val="24"/>
        </w:rPr>
        <w:t>Н.И.Роговцева</w:t>
      </w:r>
      <w:proofErr w:type="spellEnd"/>
      <w:r w:rsidRPr="00D3750E">
        <w:rPr>
          <w:rFonts w:ascii="Times New Roman" w:hAnsi="Times New Roman"/>
          <w:color w:val="000000"/>
          <w:sz w:val="24"/>
          <w:szCs w:val="24"/>
        </w:rPr>
        <w:t>. М: «Просвещение», 2014</w:t>
      </w:r>
    </w:p>
    <w:p w:rsidR="00680AE4" w:rsidRPr="00680AE4" w:rsidRDefault="00680AE4" w:rsidP="00680AE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Справочник. Литературное чтение.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Т.В.Игнатьева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Л.Е.Тарасова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М:</w:t>
      </w:r>
      <w:r w:rsidRPr="00680A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издательство «Экзамен»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680AE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2012</w:t>
      </w:r>
    </w:p>
    <w:p w:rsidR="00680AE4" w:rsidRDefault="00680AE4" w:rsidP="00680AE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sah-RU"/>
        </w:rPr>
      </w:pPr>
    </w:p>
    <w:p w:rsidR="00680AE4" w:rsidRPr="00680AE4" w:rsidRDefault="00680AE4" w:rsidP="00680A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680AE4">
        <w:rPr>
          <w:rFonts w:ascii="Times New Roman" w:eastAsia="Times New Roman" w:hAnsi="Times New Roman" w:cs="Times New Roman"/>
          <w:b/>
        </w:rPr>
        <w:t>Технические средства обучения:</w:t>
      </w:r>
    </w:p>
    <w:p w:rsidR="00680AE4" w:rsidRPr="00D3750E" w:rsidRDefault="00680AE4" w:rsidP="00680AE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80AE4">
        <w:rPr>
          <w:rFonts w:ascii="Times New Roman" w:eastAsia="Times New Roman" w:hAnsi="Times New Roman" w:cs="Times New Roman"/>
        </w:rPr>
        <w:t xml:space="preserve">1. Ноутбук </w:t>
      </w:r>
      <w:r w:rsidRPr="00680AE4">
        <w:rPr>
          <w:rFonts w:ascii="Times New Roman" w:eastAsia="Times New Roman" w:hAnsi="Times New Roman" w:cs="Times New Roman"/>
          <w:lang w:val="en-US"/>
        </w:rPr>
        <w:t>DELL</w:t>
      </w:r>
    </w:p>
    <w:p w:rsidR="00680AE4" w:rsidRPr="00680AE4" w:rsidRDefault="00680AE4" w:rsidP="00680AE4">
      <w:pPr>
        <w:spacing w:after="0" w:line="240" w:lineRule="auto"/>
        <w:rPr>
          <w:rFonts w:ascii="Times New Roman" w:eastAsia="Times New Roman" w:hAnsi="Times New Roman" w:cs="Times New Roman"/>
          <w:lang w:val="sah-RU"/>
        </w:rPr>
      </w:pPr>
      <w:r w:rsidRPr="00D3750E">
        <w:rPr>
          <w:rFonts w:ascii="Times New Roman" w:eastAsia="Times New Roman" w:hAnsi="Times New Roman" w:cs="Times New Roman"/>
        </w:rPr>
        <w:t xml:space="preserve">       2</w:t>
      </w:r>
      <w:r w:rsidRPr="00680AE4">
        <w:rPr>
          <w:rFonts w:ascii="Times New Roman" w:eastAsia="Times New Roman" w:hAnsi="Times New Roman" w:cs="Times New Roman"/>
          <w:lang w:val="sah-RU"/>
        </w:rPr>
        <w:t>. Интерактивная доска</w:t>
      </w:r>
    </w:p>
    <w:p w:rsidR="00680AE4" w:rsidRPr="00680AE4" w:rsidRDefault="00680AE4" w:rsidP="00680A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0AE4">
        <w:rPr>
          <w:rFonts w:ascii="Times New Roman" w:eastAsia="Times New Roman" w:hAnsi="Times New Roman" w:cs="Times New Roman"/>
        </w:rPr>
        <w:t xml:space="preserve">       3</w:t>
      </w:r>
      <w:r>
        <w:rPr>
          <w:rFonts w:ascii="Times New Roman" w:eastAsia="Times New Roman" w:hAnsi="Times New Roman" w:cs="Times New Roman"/>
        </w:rPr>
        <w:t xml:space="preserve">. </w:t>
      </w:r>
      <w:r w:rsidRPr="00680AE4">
        <w:rPr>
          <w:rFonts w:ascii="Times New Roman" w:eastAsia="Times New Roman" w:hAnsi="Times New Roman" w:cs="Times New Roman"/>
          <w:lang w:val="sah-RU"/>
        </w:rPr>
        <w:t>Проектор</w:t>
      </w: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</w:p>
    <w:p w:rsidR="00887DBD" w:rsidRPr="00AC6312" w:rsidRDefault="00887DBD" w:rsidP="00887DBD">
      <w:pPr>
        <w:pStyle w:val="Style5"/>
        <w:widowControl/>
        <w:tabs>
          <w:tab w:val="left" w:pos="10680"/>
        </w:tabs>
        <w:spacing w:line="240" w:lineRule="auto"/>
        <w:ind w:firstLine="0"/>
        <w:rPr>
          <w:rStyle w:val="FontStyle20"/>
          <w:rFonts w:ascii="Times New Roman" w:hAnsi="Times New Roman" w:cs="Times New Roman"/>
        </w:rPr>
      </w:pPr>
    </w:p>
    <w:p w:rsidR="00CC03B4" w:rsidRDefault="00CC03B4"/>
    <w:p w:rsidR="00BF7BFA" w:rsidRDefault="00BF7BFA"/>
    <w:p w:rsidR="00BF7BFA" w:rsidRDefault="00BF7BFA"/>
    <w:p w:rsidR="00BF7BFA" w:rsidRDefault="00BF7BFA"/>
    <w:sectPr w:rsidR="00BF7BFA" w:rsidSect="00BF7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313"/>
    <w:multiLevelType w:val="hybridMultilevel"/>
    <w:tmpl w:val="ECAC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DBD"/>
    <w:rsid w:val="00147220"/>
    <w:rsid w:val="005B7B0E"/>
    <w:rsid w:val="00680AE4"/>
    <w:rsid w:val="00887DBD"/>
    <w:rsid w:val="00BF7BFA"/>
    <w:rsid w:val="00CC03B4"/>
    <w:rsid w:val="00D3750E"/>
    <w:rsid w:val="00D544A3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8495A-71E1-4B2D-B7FD-C31ABCE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D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87D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887DBD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9">
    <w:name w:val="Font Style19"/>
    <w:basedOn w:val="a0"/>
    <w:rsid w:val="00887DBD"/>
    <w:rPr>
      <w:rFonts w:ascii="Segoe UI" w:hAnsi="Segoe UI" w:cs="Segoe UI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887DBD"/>
    <w:rPr>
      <w:rFonts w:ascii="Segoe UI" w:hAnsi="Segoe UI" w:cs="Segoe UI" w:hint="default"/>
      <w:sz w:val="24"/>
      <w:szCs w:val="24"/>
    </w:rPr>
  </w:style>
  <w:style w:type="table" w:styleId="a5">
    <w:name w:val="Table Grid"/>
    <w:basedOn w:val="a1"/>
    <w:uiPriority w:val="59"/>
    <w:rsid w:val="00BF7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BF7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1094</Words>
  <Characters>6237</Characters>
  <Application>Microsoft Office Word</Application>
  <DocSecurity>0</DocSecurity>
  <Lines>51</Lines>
  <Paragraphs>14</Paragraphs>
  <ScaleCrop>false</ScaleCrop>
  <Company>Hewlett-Packard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Сардана</cp:lastModifiedBy>
  <cp:revision>9</cp:revision>
  <dcterms:created xsi:type="dcterms:W3CDTF">2015-04-26T10:27:00Z</dcterms:created>
  <dcterms:modified xsi:type="dcterms:W3CDTF">2016-11-19T03:40:00Z</dcterms:modified>
</cp:coreProperties>
</file>