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«Тюбинская общеобразовательная школа имени Марии Егоровны Охлопковой</w:t>
      </w:r>
    </w:p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го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lang w:val="sah-RU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Республики Саха (Якутия)»</w:t>
      </w:r>
    </w:p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E1A80" w:rsidRDefault="000E1A80" w:rsidP="000E1A80">
      <w:pPr>
        <w:pStyle w:val="a8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Рассмотрено:                                                                         Согласовано:                                                                   Утверждаю:</w:t>
      </w:r>
    </w:p>
    <w:p w:rsidR="000E1A80" w:rsidRDefault="000E1A80" w:rsidP="000E1A80">
      <w:pPr>
        <w:pStyle w:val="a8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Руководитель МО _______Никонова К.В.                         Зам. директора по УВР ______ Шарина Е.И.              Директор _________Лукина С.Н.</w:t>
      </w:r>
    </w:p>
    <w:p w:rsidR="000E1A80" w:rsidRDefault="000E1A80" w:rsidP="000E1A80">
      <w:pPr>
        <w:pStyle w:val="a8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Протокол №       от “____” _______________2016г.          “____” ________________2016г.                                   “____” _____________ 2016г.</w:t>
      </w:r>
    </w:p>
    <w:p w:rsidR="000E1A80" w:rsidRDefault="000E1A80" w:rsidP="000E1A80">
      <w:pPr>
        <w:pStyle w:val="a8"/>
        <w:rPr>
          <w:rFonts w:ascii="Times New Roman" w:hAnsi="Times New Roman"/>
          <w:sz w:val="24"/>
          <w:szCs w:val="24"/>
          <w:lang w:val="sah-RU"/>
        </w:rPr>
      </w:pPr>
    </w:p>
    <w:p w:rsidR="000E1A80" w:rsidRDefault="000E1A80" w:rsidP="000E1A80">
      <w:pPr>
        <w:shd w:val="clear" w:color="auto" w:fill="FFFFFF"/>
      </w:pPr>
    </w:p>
    <w:p w:rsidR="000E1A80" w:rsidRDefault="000E1A80" w:rsidP="000E1A80">
      <w:pPr>
        <w:shd w:val="clear" w:color="auto" w:fill="FFFFFF"/>
      </w:pPr>
    </w:p>
    <w:p w:rsidR="000E1A80" w:rsidRDefault="000E1A80" w:rsidP="000E1A80">
      <w:pPr>
        <w:shd w:val="clear" w:color="auto" w:fill="FFFFFF"/>
      </w:pPr>
    </w:p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E1A80" w:rsidRPr="009F5EA6" w:rsidRDefault="000E1A80" w:rsidP="000E1A8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9F5EA6">
        <w:rPr>
          <w:rFonts w:ascii="Times New Roman" w:hAnsi="Times New Roman"/>
          <w:b/>
          <w:sz w:val="32"/>
          <w:szCs w:val="32"/>
        </w:rPr>
        <w:t>Рабочая программа по предмету «</w:t>
      </w:r>
      <w:r w:rsidRPr="009F5EA6">
        <w:rPr>
          <w:rFonts w:ascii="Times New Roman" w:hAnsi="Times New Roman"/>
          <w:b/>
          <w:sz w:val="32"/>
          <w:szCs w:val="32"/>
          <w:lang w:val="sah-RU"/>
        </w:rPr>
        <w:t>Окружающий мир</w:t>
      </w:r>
      <w:r w:rsidRPr="009F5EA6">
        <w:rPr>
          <w:rFonts w:ascii="Times New Roman" w:hAnsi="Times New Roman"/>
          <w:b/>
          <w:sz w:val="32"/>
          <w:szCs w:val="32"/>
        </w:rPr>
        <w:t>»</w:t>
      </w:r>
    </w:p>
    <w:p w:rsidR="000E1A80" w:rsidRPr="009F5EA6" w:rsidRDefault="009F5EA6" w:rsidP="000E1A8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9F5EA6">
        <w:rPr>
          <w:rFonts w:ascii="Times New Roman" w:hAnsi="Times New Roman"/>
          <w:b/>
          <w:sz w:val="32"/>
          <w:szCs w:val="32"/>
        </w:rPr>
        <w:t>для 3</w:t>
      </w:r>
      <w:r w:rsidR="000E1A80" w:rsidRPr="009F5EA6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0E1A80" w:rsidRPr="009F5EA6" w:rsidRDefault="000E1A80" w:rsidP="000E1A80">
      <w:pPr>
        <w:pStyle w:val="a8"/>
        <w:jc w:val="center"/>
        <w:rPr>
          <w:rFonts w:ascii="Times New Roman" w:hAnsi="Times New Roman"/>
          <w:b/>
          <w:spacing w:val="-4"/>
          <w:sz w:val="32"/>
          <w:szCs w:val="32"/>
        </w:rPr>
      </w:pPr>
    </w:p>
    <w:p w:rsidR="000E1A80" w:rsidRDefault="000E1A80" w:rsidP="000E1A80">
      <w:pPr>
        <w:pStyle w:val="a8"/>
        <w:jc w:val="center"/>
        <w:rPr>
          <w:rFonts w:ascii="Times New Roman" w:hAnsi="Times New Roman"/>
          <w:spacing w:val="-4"/>
          <w:sz w:val="32"/>
          <w:szCs w:val="32"/>
          <w:lang w:val="sah-RU"/>
        </w:rPr>
      </w:pPr>
    </w:p>
    <w:p w:rsidR="000E1A80" w:rsidRDefault="000E1A80" w:rsidP="000E1A80">
      <w:pPr>
        <w:pStyle w:val="a8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E1A80" w:rsidRDefault="000E1A80" w:rsidP="000E1A80">
      <w:pPr>
        <w:pStyle w:val="a8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0E1A80" w:rsidRDefault="000E1A80" w:rsidP="000E1A80">
      <w:pPr>
        <w:pStyle w:val="a8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0E1A80" w:rsidRDefault="000E1A80" w:rsidP="000E1A80">
      <w:pPr>
        <w:pStyle w:val="a8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Составитель: </w:t>
      </w:r>
    </w:p>
    <w:p w:rsidR="000E1A80" w:rsidRDefault="000E1A80" w:rsidP="000E1A80">
      <w:pPr>
        <w:pStyle w:val="a8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Бубякина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/>
          <w:sz w:val="24"/>
          <w:szCs w:val="24"/>
        </w:rPr>
        <w:t>Никандровна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0E1A80" w:rsidRDefault="000E1A80" w:rsidP="000E1A80">
      <w:pPr>
        <w:pStyle w:val="a8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учитель начальных классов</w:t>
      </w:r>
    </w:p>
    <w:p w:rsidR="000E1A80" w:rsidRDefault="000E1A80" w:rsidP="000E1A80">
      <w:pPr>
        <w:pStyle w:val="a8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0E1A80" w:rsidRDefault="000E1A80" w:rsidP="000E1A80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E1A80" w:rsidRDefault="000E1A80" w:rsidP="000E1A80">
      <w:pPr>
        <w:pStyle w:val="a8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0E1A80" w:rsidRPr="004F0A19" w:rsidRDefault="000E1A80" w:rsidP="000E1A80">
      <w:pPr>
        <w:jc w:val="both"/>
      </w:pPr>
      <w:r>
        <w:t xml:space="preserve">Программа разработана по учебнику: </w:t>
      </w:r>
      <w:r w:rsidRPr="004F0A19">
        <w:t>Окружающий мир. 3  к</w:t>
      </w:r>
      <w:r>
        <w:t>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</w:t>
      </w:r>
      <w:r w:rsidRPr="004F0A19">
        <w:t xml:space="preserve">чреждений. В 2 частях. / А. А. Плешаков. – М.: Просвещение, 2013. </w:t>
      </w:r>
    </w:p>
    <w:p w:rsidR="000E1A80" w:rsidRDefault="000E1A80" w:rsidP="000E1A80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Рекомендовано Министерством образования и науки Российской Федерации. Москва.</w:t>
      </w:r>
    </w:p>
    <w:p w:rsidR="000E1A80" w:rsidRDefault="000E1A80" w:rsidP="000E1A80">
      <w:pPr>
        <w:pStyle w:val="a8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УМК «Школа России»</w:t>
      </w:r>
    </w:p>
    <w:p w:rsidR="000E1A80" w:rsidRDefault="000E1A80" w:rsidP="000E1A80">
      <w:pPr>
        <w:pStyle w:val="a8"/>
        <w:jc w:val="center"/>
        <w:rPr>
          <w:rFonts w:ascii="Times New Roman" w:hAnsi="Times New Roman"/>
          <w:spacing w:val="-10"/>
          <w:sz w:val="24"/>
          <w:szCs w:val="24"/>
          <w:lang w:val="sah-RU"/>
        </w:rPr>
      </w:pPr>
    </w:p>
    <w:p w:rsidR="000E1A80" w:rsidRDefault="005E07B9" w:rsidP="000E1A80">
      <w:pPr>
        <w:pStyle w:val="a8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</w:t>
      </w:r>
      <w:r w:rsidR="000E1A80">
        <w:rPr>
          <w:rFonts w:ascii="Times New Roman" w:hAnsi="Times New Roman"/>
          <w:sz w:val="24"/>
          <w:szCs w:val="24"/>
          <w:lang w:val="sah-RU"/>
        </w:rPr>
        <w:t>рок реализации программы: с 01.09.16г. по 31.05.17г.</w:t>
      </w:r>
    </w:p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E1A80" w:rsidRDefault="000E1A80" w:rsidP="000E1A80">
      <w:pPr>
        <w:pStyle w:val="a8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0E1A80" w:rsidRDefault="00BC287F" w:rsidP="000E1A8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</w:t>
      </w:r>
    </w:p>
    <w:p w:rsidR="00972B6E" w:rsidRDefault="00B71795" w:rsidP="00972B6E">
      <w:pPr>
        <w:jc w:val="center"/>
        <w:rPr>
          <w:b/>
          <w:sz w:val="28"/>
          <w:szCs w:val="28"/>
        </w:rPr>
      </w:pPr>
      <w:r w:rsidRPr="00972B6E">
        <w:rPr>
          <w:b/>
          <w:sz w:val="28"/>
          <w:szCs w:val="28"/>
        </w:rPr>
        <w:lastRenderedPageBreak/>
        <w:t>Пояснительная записка</w:t>
      </w:r>
    </w:p>
    <w:p w:rsidR="00B71795" w:rsidRPr="00972B6E" w:rsidRDefault="00972B6E" w:rsidP="00972B6E">
      <w:pPr>
        <w:jc w:val="center"/>
        <w:rPr>
          <w:b/>
          <w:sz w:val="28"/>
          <w:szCs w:val="28"/>
        </w:rPr>
      </w:pPr>
      <w:r w:rsidRPr="00972B6E">
        <w:rPr>
          <w:b/>
          <w:sz w:val="28"/>
          <w:szCs w:val="28"/>
        </w:rPr>
        <w:t xml:space="preserve"> Окружающий мир</w:t>
      </w:r>
    </w:p>
    <w:p w:rsidR="00972B6E" w:rsidRDefault="00972B6E" w:rsidP="00972B6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71795" w:rsidRDefault="00B71795" w:rsidP="00B717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Рабочая программа по окружающему миру составлена на основе Федерального государственного образовательного стандарта начального общего образования, УМК «Школа России»,  авторской программы А. А. Плешакова «Окружающий мир» -  Плешаков, А. А. [и др.] М.: </w:t>
      </w:r>
      <w:r w:rsidR="00025722">
        <w:rPr>
          <w:rFonts w:ascii="Times New Roman" w:hAnsi="Times New Roman" w:cs="Times New Roman"/>
        </w:rPr>
        <w:t>Просвещение, 2013</w:t>
      </w:r>
      <w:r>
        <w:rPr>
          <w:rFonts w:ascii="Times New Roman" w:hAnsi="Times New Roman" w:cs="Times New Roman"/>
        </w:rPr>
        <w:t>.</w:t>
      </w:r>
    </w:p>
    <w:p w:rsidR="00B627B9" w:rsidRPr="00B627B9" w:rsidRDefault="00B627B9" w:rsidP="00B627B9">
      <w:pPr>
        <w:ind w:left="360"/>
        <w:rPr>
          <w:b/>
        </w:rPr>
      </w:pPr>
      <w:r>
        <w:rPr>
          <w:b/>
        </w:rPr>
        <w:t xml:space="preserve">Всего  </w:t>
      </w:r>
      <w:r>
        <w:rPr>
          <w:b/>
          <w:u w:val="single"/>
        </w:rPr>
        <w:t>68</w:t>
      </w:r>
      <w:r>
        <w:rPr>
          <w:b/>
        </w:rPr>
        <w:t xml:space="preserve">  час; в неделю  </w:t>
      </w:r>
      <w:r>
        <w:rPr>
          <w:b/>
          <w:u w:val="single"/>
        </w:rPr>
        <w:t xml:space="preserve">2  </w:t>
      </w:r>
      <w:r>
        <w:rPr>
          <w:b/>
        </w:rPr>
        <w:t>час.</w:t>
      </w:r>
    </w:p>
    <w:p w:rsidR="00B71795" w:rsidRDefault="00B71795" w:rsidP="00B717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71795" w:rsidRDefault="00B71795" w:rsidP="00B71795">
      <w:pPr>
        <w:pStyle w:val="a3"/>
        <w:spacing w:before="0" w:after="0" w:line="276" w:lineRule="auto"/>
      </w:pPr>
      <w:r>
        <w:t xml:space="preserve">    Рабочая программа  </w:t>
      </w:r>
      <w:r>
        <w:rPr>
          <w:b/>
        </w:rPr>
        <w:t>по окружающему миру</w:t>
      </w:r>
      <w:r>
        <w:t xml:space="preserve"> составлена на основе следующих нормативных документов и методических рекомендаций:</w:t>
      </w:r>
    </w:p>
    <w:p w:rsidR="00B71795" w:rsidRDefault="00B71795" w:rsidP="00B71795">
      <w:pPr>
        <w:pStyle w:val="aa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Федеральный государственный стандарт начального общего образования (приказ  МО и Н  №363 от 06 октября 2009, зарегистрирован Минюст № 17785 от 22.12.2009);</w:t>
      </w:r>
    </w:p>
    <w:p w:rsidR="00B71795" w:rsidRDefault="00B71795" w:rsidP="00B71795">
      <w:pPr>
        <w:pStyle w:val="aa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2016/2017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год»;</w:t>
      </w:r>
    </w:p>
    <w:p w:rsidR="00B71795" w:rsidRDefault="00B71795" w:rsidP="00B71795">
      <w:pPr>
        <w:pStyle w:val="aa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Устав МКОУ «Тюбинская СОШ им. М.Е.Охлопковой МО «</w:t>
      </w:r>
      <w:proofErr w:type="spellStart"/>
      <w:r>
        <w:rPr>
          <w:color w:val="000000"/>
        </w:rPr>
        <w:t>Намский</w:t>
      </w:r>
      <w:proofErr w:type="spellEnd"/>
      <w:r>
        <w:rPr>
          <w:color w:val="000000"/>
        </w:rPr>
        <w:t xml:space="preserve"> улус»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Я)»;</w:t>
      </w:r>
    </w:p>
    <w:p w:rsidR="00B71795" w:rsidRDefault="00B71795" w:rsidP="00B71795">
      <w:pPr>
        <w:pStyle w:val="aa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Основная  образовательная программа начального общего образования ОУ;</w:t>
      </w:r>
    </w:p>
    <w:p w:rsidR="00B71795" w:rsidRDefault="00B71795" w:rsidP="00B71795">
      <w:pPr>
        <w:pStyle w:val="aa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Учебный  план ОУ на 2016-2017 учебный год;</w:t>
      </w:r>
    </w:p>
    <w:p w:rsidR="00B71795" w:rsidRDefault="00B71795" w:rsidP="00B71795">
      <w:pPr>
        <w:pStyle w:val="aa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Календарный  учебный график ОУ на 2016-2017 учебный год;</w:t>
      </w:r>
    </w:p>
    <w:p w:rsidR="00B71795" w:rsidRDefault="00B71795" w:rsidP="00B71795">
      <w:pPr>
        <w:pStyle w:val="aa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Положение</w:t>
      </w:r>
      <w:r>
        <w:rPr>
          <w:color w:val="FF0000"/>
        </w:rPr>
        <w:t> </w:t>
      </w:r>
      <w:r>
        <w:rPr>
          <w:color w:val="000000"/>
        </w:rPr>
        <w:t>о структуре, порядке разработки и утверждения рабочих программ учебных курсов, предметов, дисциплин (модулей).</w:t>
      </w:r>
    </w:p>
    <w:p w:rsidR="00972B6E" w:rsidRDefault="00972B6E" w:rsidP="00430BBB">
      <w:pPr>
        <w:pStyle w:val="aa"/>
        <w:spacing w:line="276" w:lineRule="auto"/>
        <w:rPr>
          <w:color w:val="000000"/>
        </w:rPr>
      </w:pPr>
    </w:p>
    <w:p w:rsidR="00B71795" w:rsidRDefault="00B71795" w:rsidP="00B71795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</w:p>
    <w:p w:rsidR="00B71795" w:rsidRDefault="00B71795" w:rsidP="00B71795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МЕСТО ПРЕДМЕТА В БАЗИСНОМ УЧЕБНОМ ПЛАНЕ</w:t>
      </w:r>
    </w:p>
    <w:p w:rsidR="00972B6E" w:rsidRDefault="00972B6E" w:rsidP="00B71795">
      <w:pPr>
        <w:pStyle w:val="c21"/>
        <w:shd w:val="clear" w:color="auto" w:fill="FFFFFF"/>
        <w:spacing w:before="0" w:beforeAutospacing="0" w:after="0" w:afterAutospacing="0" w:line="276" w:lineRule="auto"/>
        <w:jc w:val="center"/>
      </w:pPr>
    </w:p>
    <w:p w:rsidR="00B71795" w:rsidRDefault="00B71795" w:rsidP="00B71795">
      <w:pPr>
        <w:pStyle w:val="a6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окружающему миру составлена с учётом общих целей изучения курса, определённых Федеральным государственным общеобразовательным стандартом содержания начального образования II поколения и отражённых в его примерной (базисной) программе курса окружающего мира.</w:t>
      </w:r>
    </w:p>
    <w:p w:rsidR="00B71795" w:rsidRDefault="00B71795" w:rsidP="00B71795">
      <w:pPr>
        <w:ind w:firstLine="426"/>
        <w:rPr>
          <w:rFonts w:eastAsia="Calibri"/>
        </w:rPr>
      </w:pPr>
      <w:r>
        <w:rPr>
          <w:rStyle w:val="c3"/>
          <w:rFonts w:eastAsia="Calibri"/>
          <w:color w:val="000000"/>
        </w:rPr>
        <w:t>На реализ</w:t>
      </w:r>
      <w:r>
        <w:rPr>
          <w:rStyle w:val="c3"/>
          <w:color w:val="000000"/>
        </w:rPr>
        <w:t xml:space="preserve">ацию программы по </w:t>
      </w:r>
      <w:r>
        <w:t xml:space="preserve">окружающему миру </w:t>
      </w:r>
      <w:r>
        <w:rPr>
          <w:rStyle w:val="c3"/>
          <w:rFonts w:eastAsia="Calibri"/>
          <w:color w:val="000000"/>
        </w:rPr>
        <w:t xml:space="preserve">в федеральном базисном учебном плане предусмотрено </w:t>
      </w:r>
      <w:r w:rsidRPr="00430BBB">
        <w:rPr>
          <w:b/>
        </w:rPr>
        <w:t>136 уроков</w:t>
      </w:r>
      <w:r>
        <w:rPr>
          <w:rFonts w:eastAsia="Calibri"/>
        </w:rPr>
        <w:t xml:space="preserve">, но по региональному учебному плану выделяется </w:t>
      </w:r>
      <w:r w:rsidRPr="00430BBB">
        <w:rPr>
          <w:rFonts w:eastAsia="Calibri"/>
          <w:b/>
        </w:rPr>
        <w:t>только 68 уроков</w:t>
      </w:r>
      <w:r w:rsidR="00972B6E" w:rsidRPr="00430BBB">
        <w:rPr>
          <w:rFonts w:eastAsia="Calibri"/>
          <w:b/>
        </w:rPr>
        <w:t xml:space="preserve"> (2 часа в неделю)</w:t>
      </w:r>
      <w:r>
        <w:rPr>
          <w:rFonts w:eastAsia="Calibri"/>
        </w:rPr>
        <w:t xml:space="preserve">, поэтому все разделы программы проходим уплотненно. </w:t>
      </w:r>
    </w:p>
    <w:p w:rsidR="00972B6E" w:rsidRDefault="00B71795" w:rsidP="00972B6E">
      <w:pPr>
        <w:ind w:firstLine="426"/>
        <w:rPr>
          <w:rFonts w:eastAsia="Calibri"/>
        </w:rPr>
      </w:pPr>
      <w:r>
        <w:rPr>
          <w:rFonts w:eastAsia="Calibri"/>
        </w:rPr>
        <w:t>Праздничные дни проставлены по расписанию, но уроки переносятся на другой день. Фактическая дата проставляется с примечанием.</w:t>
      </w:r>
    </w:p>
    <w:p w:rsidR="00972B6E" w:rsidRDefault="00972B6E" w:rsidP="00972B6E">
      <w:pPr>
        <w:ind w:firstLine="426"/>
        <w:rPr>
          <w:rFonts w:eastAsia="Calibri"/>
        </w:rPr>
      </w:pPr>
    </w:p>
    <w:p w:rsidR="00B71795" w:rsidRPr="00972B6E" w:rsidRDefault="00B71795" w:rsidP="00972B6E">
      <w:pPr>
        <w:ind w:firstLine="426"/>
        <w:rPr>
          <w:rFonts w:eastAsia="Calibri"/>
        </w:rPr>
      </w:pPr>
      <w:r>
        <w:rPr>
          <w:b/>
        </w:rPr>
        <w:lastRenderedPageBreak/>
        <w:t>Цель курса</w:t>
      </w:r>
      <w:r>
        <w:t xml:space="preserve">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B71795" w:rsidRDefault="00B71795" w:rsidP="00B71795">
      <w:pPr>
        <w:jc w:val="both"/>
        <w:rPr>
          <w:b/>
        </w:rPr>
      </w:pPr>
      <w:r>
        <w:rPr>
          <w:b/>
        </w:rPr>
        <w:t xml:space="preserve">         Задачи:</w:t>
      </w:r>
    </w:p>
    <w:p w:rsidR="00B71795" w:rsidRDefault="00B71795" w:rsidP="00B71795">
      <w:pPr>
        <w:numPr>
          <w:ilvl w:val="0"/>
          <w:numId w:val="2"/>
        </w:numPr>
        <w:jc w:val="both"/>
      </w:pPr>
      <w:r>
        <w:t xml:space="preserve">Формирование </w:t>
      </w:r>
      <w:proofErr w:type="spellStart"/>
      <w:r>
        <w:t>ценностно</w:t>
      </w:r>
      <w:proofErr w:type="spellEnd"/>
      <w:r>
        <w:t xml:space="preserve"> </w:t>
      </w:r>
      <w:proofErr w:type="gramStart"/>
      <w:r>
        <w:t>-о</w:t>
      </w:r>
      <w:proofErr w:type="gramEnd"/>
      <w:r>
        <w:t>крашенного образа окружающего мира;</w:t>
      </w:r>
    </w:p>
    <w:p w:rsidR="00B71795" w:rsidRDefault="00B71795" w:rsidP="00B71795">
      <w:pPr>
        <w:numPr>
          <w:ilvl w:val="0"/>
          <w:numId w:val="2"/>
        </w:numPr>
        <w:jc w:val="both"/>
      </w:pPr>
      <w:r>
        <w:t>Формирование личностных качеств культурного человека;</w:t>
      </w:r>
    </w:p>
    <w:p w:rsidR="00B71795" w:rsidRDefault="00B71795" w:rsidP="00B71795">
      <w:pPr>
        <w:numPr>
          <w:ilvl w:val="0"/>
          <w:numId w:val="2"/>
        </w:numPr>
        <w:jc w:val="both"/>
      </w:pPr>
      <w:r>
        <w:t>Развитие чувство сопричастности к жизни природы и общества;</w:t>
      </w:r>
    </w:p>
    <w:p w:rsidR="00B71795" w:rsidRDefault="00B71795" w:rsidP="00B71795">
      <w:pPr>
        <w:numPr>
          <w:ilvl w:val="0"/>
          <w:numId w:val="2"/>
        </w:numPr>
        <w:jc w:val="both"/>
      </w:pPr>
      <w:r>
        <w:t>Воспитание любви к своей Родине, малой Родине;</w:t>
      </w:r>
    </w:p>
    <w:p w:rsidR="00B71795" w:rsidRDefault="00B71795" w:rsidP="00B71795">
      <w:pPr>
        <w:numPr>
          <w:ilvl w:val="0"/>
          <w:numId w:val="2"/>
        </w:numPr>
        <w:jc w:val="both"/>
      </w:pPr>
      <w:r>
        <w:t>Формирование опыта экологически и этически обоснованного поведения в природной и социальной среде;</w:t>
      </w:r>
    </w:p>
    <w:p w:rsidR="00B71795" w:rsidRDefault="00B71795" w:rsidP="00B71795">
      <w:pPr>
        <w:numPr>
          <w:ilvl w:val="0"/>
          <w:numId w:val="2"/>
        </w:numPr>
        <w:jc w:val="both"/>
      </w:pPr>
      <w:r>
        <w:t>Развитие интереса к познанию самого себя.</w:t>
      </w:r>
    </w:p>
    <w:p w:rsidR="00B71795" w:rsidRDefault="00B71795" w:rsidP="00B7179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Пред</w:t>
      </w:r>
      <w: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softHyphen/>
        <w:t>ционально-научному и эмоционально-ценностному постиже</w:t>
      </w:r>
      <w:r>
        <w:softHyphen/>
        <w:t>нию окружающего мира.</w:t>
      </w:r>
    </w:p>
    <w:p w:rsidR="00B71795" w:rsidRDefault="00B71795" w:rsidP="00B71795">
      <w:pPr>
        <w:jc w:val="both"/>
      </w:pPr>
    </w:p>
    <w:p w:rsidR="00B71795" w:rsidRDefault="00B71795" w:rsidP="00972B6E">
      <w:pPr>
        <w:pStyle w:val="aa"/>
        <w:autoSpaceDE w:val="0"/>
        <w:autoSpaceDN w:val="0"/>
        <w:adjustRightInd w:val="0"/>
        <w:ind w:left="1440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B71795" w:rsidRDefault="00B71795" w:rsidP="00B71795">
      <w:pPr>
        <w:pStyle w:val="aa"/>
        <w:autoSpaceDE w:val="0"/>
        <w:autoSpaceDN w:val="0"/>
        <w:adjustRightInd w:val="0"/>
        <w:ind w:left="1440"/>
        <w:jc w:val="both"/>
        <w:rPr>
          <w:b/>
          <w:bCs/>
        </w:rPr>
      </w:pPr>
    </w:p>
    <w:p w:rsidR="00B71795" w:rsidRDefault="00B71795" w:rsidP="00B717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t xml:space="preserve">      </w:t>
      </w:r>
      <w:r>
        <w:rPr>
          <w:rFonts w:ascii="Times New Roman" w:hAnsi="Times New Roman" w:cs="Times New Roman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71795" w:rsidRDefault="00B71795" w:rsidP="00B7179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B71795" w:rsidRDefault="00B71795" w:rsidP="00B7179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Особое внима</w:t>
      </w:r>
      <w: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softHyphen/>
        <w:t>вание человека, удовлетворение его материальных и духовных потребностей.</w:t>
      </w:r>
    </w:p>
    <w:p w:rsidR="00B71795" w:rsidRDefault="00B71795" w:rsidP="00B7179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Уважение к миру — это своего рода формула нового от</w:t>
      </w:r>
      <w:r>
        <w:softHyphen/>
        <w:t>ношения к окружающему, на включении в нравственную сферу отношения не только к другим людям, но и к природе, к ру</w:t>
      </w:r>
      <w:r>
        <w:softHyphen/>
        <w:t>котворному миру, к культурному достоянию народов России и всего человечества.</w:t>
      </w:r>
    </w:p>
    <w:p w:rsidR="00B71795" w:rsidRDefault="00B71795" w:rsidP="00B7179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 основе методики преподавания курса «Окружающий мир» лежит проблемно-поисковый подход, обеспечивающий «откры</w:t>
      </w:r>
      <w: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</w:t>
      </w:r>
      <w:r>
        <w:lastRenderedPageBreak/>
        <w:t>Очень большое значение для достижения планиру</w:t>
      </w:r>
      <w:r>
        <w:softHyphen/>
        <w:t>емых результатов имеет организация проектной деятель</w:t>
      </w:r>
      <w:r>
        <w:softHyphen/>
        <w:t xml:space="preserve">ности учащихся, которая предусмотрена в каждом разделе программы. </w:t>
      </w:r>
    </w:p>
    <w:p w:rsidR="00B71795" w:rsidRDefault="00B71795" w:rsidP="00B717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2. Описание ценностных ориентиров</w:t>
      </w:r>
    </w:p>
    <w:p w:rsidR="00B71795" w:rsidRDefault="00B71795" w:rsidP="00B7179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</w:t>
      </w:r>
      <w:proofErr w:type="spellStart"/>
      <w:r>
        <w:t>системообразующим</w:t>
      </w:r>
      <w:proofErr w:type="spellEnd"/>
      <w: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и чтение, и получение информации от взрослых.</w:t>
      </w:r>
    </w:p>
    <w:p w:rsidR="00B71795" w:rsidRDefault="00B71795" w:rsidP="00B7179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В основе построения программы лежат принципы единства, преемственности, вариативности, выделения понятийного ядра, </w:t>
      </w:r>
      <w:proofErr w:type="spellStart"/>
      <w:r>
        <w:t>деятельностного</w:t>
      </w:r>
      <w:proofErr w:type="spellEnd"/>
      <w:r>
        <w:t xml:space="preserve"> подхода, системности.</w:t>
      </w:r>
    </w:p>
    <w:p w:rsidR="00B71795" w:rsidRDefault="00B71795" w:rsidP="00B71795">
      <w:pPr>
        <w:autoSpaceDE w:val="0"/>
        <w:autoSpaceDN w:val="0"/>
        <w:adjustRightInd w:val="0"/>
        <w:jc w:val="center"/>
      </w:pPr>
    </w:p>
    <w:p w:rsidR="00B544B8" w:rsidRPr="00954D4A" w:rsidRDefault="00B544B8" w:rsidP="00B544B8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/>
          <w:b/>
          <w:bCs/>
          <w:vertAlign w:val="superscript"/>
        </w:rPr>
      </w:pPr>
      <w:r w:rsidRPr="00954D4A">
        <w:rPr>
          <w:rFonts w:ascii="Times New Roman" w:hAnsi="Times New Roman"/>
          <w:b/>
          <w:bCs/>
        </w:rPr>
        <w:t>Планируемые результаты изучения учебного курса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основ российской гражданской идентичности, чувства гордости за свою Родину, народ и историю России;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уважительного отношения к иному мнению, истории и культуре других народов;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эстетических потребностей, ценностей и чувств;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-развитие навыков сотрудничества </w:t>
      </w:r>
      <w:proofErr w:type="gramStart"/>
      <w:r>
        <w:rPr>
          <w:rFonts w:ascii="Times New Roman" w:hAnsi="Times New Roman" w:cs="Times New Roman"/>
          <w:color w:val="000000"/>
        </w:rPr>
        <w:t>со</w:t>
      </w:r>
      <w:proofErr w:type="gramEnd"/>
      <w:r>
        <w:rPr>
          <w:rFonts w:ascii="Times New Roman" w:hAnsi="Times New Roman" w:cs="Times New Roman"/>
          <w:color w:val="000000"/>
        </w:rPr>
        <w:t xml:space="preserve"> взрослыми сверстниками в разных социальных ситуациях, умения не создавать конфликтов и находить  выходы из спорных ситуаций;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способами выполнения заданий творческого и поискового характера: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 и практических задач: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различных способов поиска, сбора, обработки, анализа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логическими действиями сравнения, анализа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-овладение базовыми предметными и </w:t>
      </w:r>
      <w:proofErr w:type="spellStart"/>
      <w:r>
        <w:rPr>
          <w:rFonts w:ascii="Times New Roman" w:hAnsi="Times New Roman" w:cs="Times New Roman"/>
        </w:rPr>
        <w:t>межпредметными</w:t>
      </w:r>
      <w:proofErr w:type="spellEnd"/>
      <w:r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работать в материальной и информационной среде начального общего образования в соответствии с содержанием учебного предмета « Окружающий мир».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-понимание особой роли России в мировой истории, воспитание чувств гордости за национальные свершения, открытия победы;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уважительного отношения к России, родному краю, своей семье, истории, культуре, природе  нашей страны, её современной жизни;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-осознание целостного окружающего мира, освоение основ экологической грамотности, элементарных правил нравственного  поведения в мире природы и людей, норм </w:t>
      </w:r>
      <w:proofErr w:type="spellStart"/>
      <w:r>
        <w:rPr>
          <w:rFonts w:ascii="Times New Roman" w:hAnsi="Times New Roman" w:cs="Times New Roman"/>
          <w:color w:val="000000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</w:rPr>
        <w:t xml:space="preserve"> поведения в природной и социальной среде;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-освоение доступных способов изучения природы и обществ</w:t>
      </w:r>
      <w:proofErr w:type="gramStart"/>
      <w:r>
        <w:rPr>
          <w:rFonts w:ascii="Times New Roman" w:hAnsi="Times New Roman" w:cs="Times New Roman"/>
          <w:color w:val="000000"/>
        </w:rPr>
        <w:t>а(</w:t>
      </w:r>
      <w:proofErr w:type="gramEnd"/>
      <w:r>
        <w:rPr>
          <w:rFonts w:ascii="Times New Roman" w:hAnsi="Times New Roman" w:cs="Times New Roman"/>
          <w:color w:val="000000"/>
        </w:rPr>
        <w:t xml:space="preserve"> наблюдения, запись. измерения,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навыков устанавливать и выявлять причинно-следственные связи в окружающем мире.</w:t>
      </w:r>
    </w:p>
    <w:p w:rsidR="00B71795" w:rsidRDefault="00B71795" w:rsidP="00B71795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</w:p>
    <w:p w:rsidR="00B71795" w:rsidRDefault="00B71795" w:rsidP="00B717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Проверка и оценка усвоения программы.</w:t>
      </w:r>
    </w:p>
    <w:p w:rsidR="00B71795" w:rsidRDefault="00B71795" w:rsidP="00B71795">
      <w:pPr>
        <w:shd w:val="clear" w:color="auto" w:fill="FFFFFF"/>
        <w:spacing w:before="10"/>
        <w:ind w:left="14" w:firstLine="250"/>
      </w:pPr>
      <w:r>
        <w:t xml:space="preserve">        Уровень усвоения материала проверяется с помощью  контрольных и проверочных работ, которые включают базовый и повышенный уровни.</w:t>
      </w:r>
    </w:p>
    <w:p w:rsidR="00B627B9" w:rsidRPr="00B627B9" w:rsidRDefault="00B71795" w:rsidP="00B627B9">
      <w:pPr>
        <w:ind w:left="360"/>
      </w:pPr>
      <w:r>
        <w:t xml:space="preserve">Главными формами контроля являются предметные и обобщающие уроки, экскурсии, практические работы. </w:t>
      </w:r>
      <w:r w:rsidR="00B627B9" w:rsidRPr="00B627B9">
        <w:t xml:space="preserve">Плановых контрольных уроков  </w:t>
      </w:r>
      <w:r w:rsidR="00B627B9" w:rsidRPr="00B627B9">
        <w:rPr>
          <w:u w:val="single"/>
        </w:rPr>
        <w:t xml:space="preserve"> 9 </w:t>
      </w:r>
      <w:r w:rsidR="00B627B9" w:rsidRPr="00B627B9">
        <w:t xml:space="preserve">, из них </w:t>
      </w:r>
      <w:r w:rsidR="00B627B9" w:rsidRPr="00B627B9">
        <w:rPr>
          <w:u w:val="single"/>
        </w:rPr>
        <w:t>1</w:t>
      </w:r>
      <w:r w:rsidR="00B627B9" w:rsidRPr="00B627B9">
        <w:t xml:space="preserve"> диагностическая работа, </w:t>
      </w:r>
      <w:r w:rsidR="00B627B9" w:rsidRPr="00B627B9">
        <w:rPr>
          <w:u w:val="single"/>
        </w:rPr>
        <w:t>4</w:t>
      </w:r>
      <w:r w:rsidR="00B627B9" w:rsidRPr="00B627B9">
        <w:t xml:space="preserve"> проверочных работы, </w:t>
      </w:r>
      <w:r w:rsidR="00B627B9" w:rsidRPr="00B627B9">
        <w:rPr>
          <w:u w:val="single"/>
        </w:rPr>
        <w:t>4</w:t>
      </w:r>
      <w:r w:rsidR="00B627B9" w:rsidRPr="00B627B9">
        <w:t xml:space="preserve"> теста.</w:t>
      </w:r>
    </w:p>
    <w:p w:rsidR="00B71795" w:rsidRDefault="00B71795" w:rsidP="00B71795">
      <w:pPr>
        <w:pStyle w:val="western"/>
        <w:tabs>
          <w:tab w:val="left" w:pos="10599"/>
        </w:tabs>
        <w:spacing w:before="0" w:beforeAutospacing="0" w:after="0"/>
        <w:ind w:firstLine="547"/>
        <w:jc w:val="both"/>
      </w:pPr>
    </w:p>
    <w:p w:rsidR="00852557" w:rsidRDefault="00852557" w:rsidP="00852557">
      <w:pPr>
        <w:pStyle w:val="a8"/>
        <w:rPr>
          <w:b/>
          <w:spacing w:val="7"/>
          <w:w w:val="117"/>
        </w:rPr>
      </w:pPr>
    </w:p>
    <w:p w:rsidR="00852557" w:rsidRPr="00852557" w:rsidRDefault="00852557" w:rsidP="00852557">
      <w:pPr>
        <w:pStyle w:val="a8"/>
        <w:jc w:val="center"/>
        <w:rPr>
          <w:rFonts w:ascii="Times New Roman" w:hAnsi="Times New Roman"/>
          <w:b/>
          <w:spacing w:val="7"/>
          <w:w w:val="117"/>
          <w:sz w:val="24"/>
          <w:szCs w:val="24"/>
        </w:rPr>
      </w:pPr>
      <w:r w:rsidRPr="00852557">
        <w:rPr>
          <w:rFonts w:ascii="Times New Roman" w:hAnsi="Times New Roman"/>
          <w:b/>
          <w:spacing w:val="7"/>
          <w:w w:val="117"/>
          <w:sz w:val="24"/>
          <w:szCs w:val="24"/>
        </w:rPr>
        <w:t>Основное содержание</w:t>
      </w:r>
    </w:p>
    <w:p w:rsidR="00852557" w:rsidRPr="00852557" w:rsidRDefault="00852557" w:rsidP="00852557">
      <w:pPr>
        <w:pStyle w:val="a8"/>
        <w:jc w:val="both"/>
        <w:rPr>
          <w:rFonts w:ascii="Times New Roman" w:hAnsi="Times New Roman"/>
          <w:b/>
          <w:w w:val="113"/>
          <w:sz w:val="24"/>
          <w:szCs w:val="24"/>
        </w:rPr>
      </w:pPr>
      <w:r w:rsidRPr="00852557">
        <w:rPr>
          <w:rFonts w:ascii="Times New Roman" w:hAnsi="Times New Roman"/>
          <w:b/>
          <w:w w:val="113"/>
          <w:sz w:val="24"/>
          <w:szCs w:val="24"/>
        </w:rPr>
        <w:t xml:space="preserve">                                      </w:t>
      </w:r>
    </w:p>
    <w:tbl>
      <w:tblPr>
        <w:tblStyle w:val="ab"/>
        <w:tblW w:w="0" w:type="auto"/>
        <w:tblLook w:val="04A0"/>
      </w:tblPr>
      <w:tblGrid>
        <w:gridCol w:w="675"/>
        <w:gridCol w:w="2552"/>
        <w:gridCol w:w="1701"/>
        <w:gridCol w:w="9858"/>
      </w:tblGrid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center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center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852557" w:rsidRDefault="00852557" w:rsidP="00852557">
            <w:pPr>
              <w:pStyle w:val="a8"/>
              <w:jc w:val="center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9858" w:type="dxa"/>
          </w:tcPr>
          <w:p w:rsidR="00852557" w:rsidRDefault="00852557" w:rsidP="00852557">
            <w:pPr>
              <w:pStyle w:val="a8"/>
              <w:jc w:val="center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Содержание</w:t>
            </w:r>
          </w:p>
        </w:tc>
      </w:tr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 w:rsidRPr="00852557">
              <w:rPr>
                <w:rFonts w:ascii="Times New Roman" w:hAnsi="Times New Roman"/>
                <w:b/>
                <w:spacing w:val="7"/>
                <w:w w:val="117"/>
                <w:sz w:val="24"/>
                <w:szCs w:val="24"/>
              </w:rPr>
              <w:t>Как устроен мир</w:t>
            </w:r>
          </w:p>
        </w:tc>
        <w:tc>
          <w:tcPr>
            <w:tcW w:w="1701" w:type="dxa"/>
          </w:tcPr>
          <w:p w:rsidR="00852557" w:rsidRPr="00852557" w:rsidRDefault="001A3EB5" w:rsidP="00852557">
            <w:pPr>
              <w:pStyle w:val="a8"/>
              <w:jc w:val="center"/>
              <w:rPr>
                <w:rFonts w:ascii="Times New Roman" w:hAnsi="Times New Roman"/>
                <w:b/>
                <w:spacing w:val="7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7"/>
                <w:w w:val="117"/>
                <w:sz w:val="24"/>
                <w:szCs w:val="24"/>
              </w:rPr>
              <w:t>7 ч</w:t>
            </w:r>
          </w:p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9858" w:type="dxa"/>
          </w:tcPr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z w:val="18"/>
                <w:szCs w:val="18"/>
              </w:rPr>
              <w:t xml:space="preserve">Природа, ее разнообразие. Растения, животные, грибы, </w:t>
            </w: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t>бактерии — царства живой природы. Связи в природе (меж</w:t>
            </w: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9"/>
                <w:sz w:val="18"/>
                <w:szCs w:val="18"/>
              </w:rPr>
              <w:t xml:space="preserve">ду неживой и живой природой, растениями и животными </w:t>
            </w:r>
            <w:r w:rsidRPr="00852557">
              <w:rPr>
                <w:rFonts w:ascii="Times New Roman" w:hAnsi="Times New Roman"/>
                <w:spacing w:val="6"/>
                <w:sz w:val="18"/>
                <w:szCs w:val="18"/>
              </w:rPr>
              <w:t>и т. д.). Роль природы в жизни людей.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z w:val="18"/>
                <w:szCs w:val="18"/>
              </w:rPr>
              <w:t>Человек — часть природы, разумное существо. Внутрен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  <w:t>ний мир человека. Восприятие, память, мышление, вообра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  <w:t>жение — ступеньки познания человеком окружающего мира.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Общество. Семья, народ, государство — части общества. </w:t>
            </w:r>
            <w:r w:rsidRPr="00852557">
              <w:rPr>
                <w:rFonts w:ascii="Times New Roman" w:hAnsi="Times New Roman"/>
                <w:spacing w:val="-1"/>
                <w:sz w:val="18"/>
                <w:szCs w:val="18"/>
              </w:rPr>
              <w:t>Человек — часть общества. Человечество.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t>Мир глазами эколога. Что такое окружающая среда. Эко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-3"/>
                <w:sz w:val="18"/>
                <w:szCs w:val="18"/>
              </w:rPr>
              <w:t>логия — наука о связях между живыми существами и окру</w:t>
            </w:r>
            <w:r w:rsidRPr="0085255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t>жающей их средой. Роль экологии в сохранении природно</w:t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t>го дома человечества. Воздействие людей на природу (отри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t>цательное и положительное). Меры по охране природы.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t>Экскурсия: ознакомление с разнообразием природы, рас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познавание природных объектов с помощью атласа-опреде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6"/>
                <w:sz w:val="18"/>
                <w:szCs w:val="18"/>
              </w:rPr>
              <w:t xml:space="preserve">лителя, наблюдение изменений в природе, происходящих </w:t>
            </w:r>
            <w:r w:rsidRPr="00852557">
              <w:rPr>
                <w:rFonts w:ascii="Times New Roman" w:hAnsi="Times New Roman"/>
                <w:spacing w:val="2"/>
                <w:sz w:val="18"/>
                <w:szCs w:val="18"/>
              </w:rPr>
              <w:t>под влиянием человека.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pacing w:val="3"/>
                <w:sz w:val="18"/>
                <w:szCs w:val="18"/>
              </w:rPr>
            </w:pPr>
            <w:r w:rsidRPr="004A7935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Практические работы:</w:t>
            </w:r>
            <w:r w:rsidRPr="0085255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посадка дерева или кустарника, </w:t>
            </w:r>
            <w:r w:rsidRPr="00852557">
              <w:rPr>
                <w:rFonts w:ascii="Times New Roman" w:hAnsi="Times New Roman"/>
                <w:spacing w:val="3"/>
                <w:sz w:val="18"/>
                <w:szCs w:val="18"/>
              </w:rPr>
              <w:t>изготовление кормушек для птиц.</w:t>
            </w:r>
          </w:p>
        </w:tc>
      </w:tr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 w:rsidRPr="00852557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701" w:type="dxa"/>
          </w:tcPr>
          <w:p w:rsidR="00852557" w:rsidRPr="00852557" w:rsidRDefault="001A3EB5" w:rsidP="008525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ч</w:t>
            </w:r>
          </w:p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9858" w:type="dxa"/>
          </w:tcPr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Тела, вещества, частицы. Разнообразие веществ. Твердые </w:t>
            </w:r>
            <w:r w:rsidRPr="00852557">
              <w:rPr>
                <w:rFonts w:ascii="Times New Roman" w:hAnsi="Times New Roman"/>
                <w:spacing w:val="3"/>
                <w:sz w:val="18"/>
                <w:szCs w:val="18"/>
              </w:rPr>
              <w:t>вещества, жидкости и газы.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t>Воздух, его состав и свойства. Значение воздуха для жи</w:t>
            </w: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вых организмов. Источники загрязнения воздуха. Охрана </w:t>
            </w:r>
            <w:r w:rsidRPr="00852557">
              <w:rPr>
                <w:rFonts w:ascii="Times New Roman" w:hAnsi="Times New Roman"/>
                <w:spacing w:val="3"/>
                <w:sz w:val="18"/>
                <w:szCs w:val="18"/>
              </w:rPr>
              <w:t>воздуха от загрязнений.</w:t>
            </w:r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z w:val="18"/>
                <w:szCs w:val="18"/>
              </w:rPr>
              <w:t>Вода, ее свойства. Три состояния воды. Круговорот воды в природе. Значение воды для живых организмов. Источни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t>ки загрязнения воды. Охрана воды от загрязнений. Эконо</w:t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6"/>
                <w:sz w:val="18"/>
                <w:szCs w:val="18"/>
              </w:rPr>
              <w:t>мия воды в быту.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Разрушение твердых пород в природе. Почва, ее состав. </w:t>
            </w:r>
            <w:r w:rsidRPr="00852557">
              <w:rPr>
                <w:rFonts w:ascii="Times New Roman" w:hAnsi="Times New Roman"/>
                <w:sz w:val="18"/>
                <w:szCs w:val="18"/>
              </w:rPr>
              <w:t>Живые существа почвы. Представление об образовании поч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 и роли организмов в этом процессе. Значение почвы для 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t>живых организмов. Разрушение почвы в результате непроду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3"/>
                <w:sz w:val="18"/>
                <w:szCs w:val="18"/>
              </w:rPr>
              <w:t>манной хозяйственной деятельности людей. Охрана почвы.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z w:val="18"/>
                <w:szCs w:val="18"/>
              </w:rPr>
              <w:t xml:space="preserve">Растения, их разнообразие. Группы растений (водоросли, </w:t>
            </w:r>
            <w:r w:rsidRPr="00852557">
              <w:rPr>
                <w:rFonts w:ascii="Times New Roman" w:hAnsi="Times New Roman"/>
                <w:spacing w:val="-1"/>
                <w:sz w:val="18"/>
                <w:szCs w:val="18"/>
              </w:rPr>
              <w:t>мхи, папоротники, хвойные, цветковые), виды растений. Ды</w:t>
            </w:r>
            <w:r w:rsidRPr="00852557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t>хание и питание растений. Размножение и развитие расте</w:t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ний. Роль растений в природе и жизни человека. Влияние </w:t>
            </w:r>
            <w:r w:rsidRPr="0085255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человека на растительный мир. Растения из Красной книги </w:t>
            </w:r>
            <w:r w:rsidRPr="00852557">
              <w:rPr>
                <w:rFonts w:ascii="Times New Roman" w:hAnsi="Times New Roman"/>
                <w:sz w:val="18"/>
                <w:szCs w:val="18"/>
              </w:rPr>
              <w:t>России. Охрана растений.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t>Животные, их разнообразие. Группы животных (насеко</w:t>
            </w: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7"/>
                <w:sz w:val="18"/>
                <w:szCs w:val="18"/>
              </w:rPr>
              <w:t xml:space="preserve">мые, рыбы, земноводные, пресмыкающиеся, птицы, звери </w:t>
            </w:r>
            <w:r w:rsidRPr="00852557">
              <w:rPr>
                <w:rFonts w:ascii="Times New Roman" w:hAnsi="Times New Roman"/>
                <w:spacing w:val="3"/>
                <w:sz w:val="18"/>
                <w:szCs w:val="18"/>
              </w:rPr>
              <w:t>и др.).</w:t>
            </w:r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pacing w:val="-3"/>
                <w:sz w:val="18"/>
                <w:szCs w:val="18"/>
              </w:rPr>
              <w:t>Растительноядные, насекомоядные, хищные, всеядные жи</w:t>
            </w:r>
            <w:r w:rsidRPr="0085255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z w:val="18"/>
                <w:szCs w:val="18"/>
              </w:rPr>
              <w:t>вотные. Цепи питания. Сеть питания и экологическая пира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8"/>
                <w:sz w:val="18"/>
                <w:szCs w:val="18"/>
              </w:rPr>
              <w:t xml:space="preserve">мида. Размножение и развитие животных. Роль животных </w:t>
            </w:r>
            <w:r w:rsidRPr="00852557">
              <w:rPr>
                <w:rFonts w:ascii="Times New Roman" w:hAnsi="Times New Roman"/>
                <w:sz w:val="18"/>
                <w:szCs w:val="18"/>
              </w:rPr>
              <w:t xml:space="preserve">в природе и жизни человека. Влияние человека на животный </w:t>
            </w: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t>мир. Животные из Красной книги России. Охрана животных.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z w:val="18"/>
                <w:szCs w:val="18"/>
              </w:rPr>
              <w:t>Грибы, их разнообразие и строение (на примере шляпоч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t xml:space="preserve">ных грибов). Роль грибов в природе и жизни человека. 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Съедобные и несъедобные грибы. Влияние человека на мир </w:t>
            </w:r>
            <w:r w:rsidRPr="00852557">
              <w:rPr>
                <w:rFonts w:ascii="Times New Roman" w:hAnsi="Times New Roman"/>
                <w:spacing w:val="5"/>
                <w:sz w:val="18"/>
                <w:szCs w:val="18"/>
              </w:rPr>
              <w:t>грибов. Грибы из Красной книги России. Охрана грибов.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sz w:val="18"/>
                <w:szCs w:val="18"/>
              </w:rPr>
              <w:t>Представление о круговороте жизни и его звеньях (орга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spacing w:val="1"/>
                <w:sz w:val="18"/>
                <w:szCs w:val="18"/>
              </w:rPr>
              <w:t>низмы-производители, организмы-потребители, организмы-</w:t>
            </w:r>
            <w:r w:rsidRPr="00852557">
              <w:rPr>
                <w:rFonts w:ascii="Times New Roman" w:hAnsi="Times New Roman"/>
                <w:spacing w:val="4"/>
                <w:sz w:val="18"/>
                <w:szCs w:val="18"/>
              </w:rPr>
              <w:t>разрушители). Роль почвы в круговороте жизни.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Практические работы: </w:t>
            </w:r>
            <w:r w:rsidRPr="00852557">
              <w:rPr>
                <w:rFonts w:ascii="Times New Roman" w:hAnsi="Times New Roman"/>
                <w:sz w:val="18"/>
                <w:szCs w:val="18"/>
              </w:rPr>
              <w:t>обнаружение крахмала в продук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  <w:t xml:space="preserve">тах питания; изучение свойств воды, очистка загрязненной </w:t>
            </w:r>
            <w:r w:rsidRPr="0085255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воды с помощью фильтра; рассматривание плодов и семян </w:t>
            </w:r>
            <w:r w:rsidRPr="00852557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растений, определение признаков их приспособленности </w:t>
            </w:r>
            <w:r w:rsidRPr="00852557">
              <w:rPr>
                <w:rFonts w:ascii="Times New Roman" w:hAnsi="Times New Roman"/>
                <w:sz w:val="18"/>
                <w:szCs w:val="18"/>
              </w:rPr>
              <w:t>к распространению ветром, животными; распознавание при</w:t>
            </w:r>
            <w:r w:rsidRPr="00852557">
              <w:rPr>
                <w:rFonts w:ascii="Times New Roman" w:hAnsi="Times New Roman"/>
                <w:sz w:val="18"/>
                <w:szCs w:val="18"/>
              </w:rPr>
              <w:softHyphen/>
              <w:t>родных объектов с помощью атласа-определителя.</w:t>
            </w:r>
          </w:p>
        </w:tc>
      </w:tr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 w:rsidRPr="00852557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Мы и наше здоровье</w:t>
            </w:r>
          </w:p>
        </w:tc>
        <w:tc>
          <w:tcPr>
            <w:tcW w:w="1701" w:type="dxa"/>
          </w:tcPr>
          <w:p w:rsidR="00852557" w:rsidRPr="00852557" w:rsidRDefault="00852557" w:rsidP="008525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55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8ч</w:t>
            </w:r>
          </w:p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9858" w:type="dxa"/>
          </w:tcPr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Организм человека. Органы и системы органов.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Нервная система, ее роль в организме человека. </w:t>
            </w:r>
            <w:proofErr w:type="gramStart"/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Органы </w:t>
            </w:r>
            <w:r w:rsidRPr="0085255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чувств (зрение, слух, обоняние, вкус, осязание), их значение </w:t>
            </w:r>
            <w:r w:rsidRPr="008525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 гигиена.</w:t>
            </w:r>
            <w:proofErr w:type="gramEnd"/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Кожа, ее значение и гигиена. Первая помощь при неболь</w:t>
            </w:r>
            <w:r w:rsidRPr="0085255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ших ранениях, ушибах, ожогах, обмораживании.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Опорно-двигательная система, ее роль в организме. Осан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ка. Значение физического труда и физкультуры для разви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>тия скелета и укрепления мышц.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Питательные вещества: белки, жиры, углеводы, витами</w:t>
            </w:r>
            <w:r w:rsidRPr="00852557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ны. Пищеварительная система, ее роль в организме. 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lastRenderedPageBreak/>
              <w:t xml:space="preserve">Гигиена </w:t>
            </w:r>
            <w:r w:rsidRPr="0085255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питания.</w:t>
            </w:r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Дыхательная и кровеносная системы, их роль в организ</w:t>
            </w:r>
            <w:r w:rsidRPr="00852557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ме.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Закаливание воздухом, водой, солнцем. Инфекционные 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болезни и способы их предупреждения. Здоровый образ жиз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ни. Табак, алкоголь, наркотики — враги здоровья.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Практические работы: </w:t>
            </w:r>
            <w:r w:rsidRPr="0085255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знакомство с внешним строением </w:t>
            </w:r>
            <w:r w:rsidRPr="00852557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кожи; упражнения в оказании первой помощи при неболь</w:t>
            </w:r>
            <w:r w:rsidRPr="00852557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ших повреждениях кожи; изучение содержания питательных </w:t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>веществ в различных продуктах (по информации на упаков</w:t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ках); подсчет ударов пульса.</w:t>
            </w:r>
          </w:p>
        </w:tc>
      </w:tr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 w:rsidRPr="00852557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Наша безопасность</w:t>
            </w:r>
          </w:p>
        </w:tc>
        <w:tc>
          <w:tcPr>
            <w:tcW w:w="1701" w:type="dxa"/>
          </w:tcPr>
          <w:p w:rsidR="00852557" w:rsidRPr="00852557" w:rsidRDefault="001A3EB5" w:rsidP="00852557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8 ч</w:t>
            </w:r>
          </w:p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9858" w:type="dxa"/>
          </w:tcPr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Как действовать при возникновении пожара в квартире </w:t>
            </w:r>
            <w:r w:rsidRPr="00852557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(доме), при аварии водопровода, утечке газа.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Правила безопасного поведения пешехода на улице. Без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softHyphen/>
              <w:t>опасность при езде на велосипеде, автомобиле, в обществен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ном транспорте. Дорожные знаки, их роль в обеспечении без</w:t>
            </w:r>
            <w:r w:rsidRPr="0085255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опасного движения. Основные группы дорожных знаков: </w:t>
            </w:r>
            <w:r w:rsidRPr="0085255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предупреждающие, запрещающие, предписывающие, инфор</w:t>
            </w:r>
            <w:r w:rsidRPr="0085255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мационно-указательные, знаки сервиса.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Опасные места в квартире, доме и его окрестностях: бал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кон, подоконник, лифт, стройплощадка, трансформаторная </w:t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будка, пустырь, проходной двор, парк, лес и др. Лед на ули</w:t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17"/>
                <w:sz w:val="18"/>
                <w:szCs w:val="18"/>
              </w:rPr>
              <w:t>це, водоеме — источник опасности.</w:t>
            </w:r>
            <w:proofErr w:type="gramEnd"/>
            <w:r w:rsidRPr="00852557">
              <w:rPr>
                <w:rFonts w:ascii="Times New Roman" w:hAnsi="Times New Roman"/>
                <w:color w:val="000000"/>
                <w:spacing w:val="17"/>
                <w:sz w:val="18"/>
                <w:szCs w:val="18"/>
              </w:rPr>
              <w:t xml:space="preserve"> Правила поведения </w:t>
            </w:r>
            <w:r w:rsidRPr="00852557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в опасных местах. Гроза — опасное явление природы. Как </w:t>
            </w:r>
            <w:r w:rsidRPr="00852557"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вести себя во время грозы.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Ядовитые растения и грибы. Как избежать отравления </w:t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растениями и грибами. Опасные животные: змеи и др. Пра</w:t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8"/>
                <w:sz w:val="18"/>
                <w:szCs w:val="18"/>
              </w:rPr>
              <w:t>вила безопасности при обращении с кошкой и собакой.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>Экологическая безопасность. Как защититься от загряз</w:t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 xml:space="preserve">ненного воздуха и от загрязненной воды. Бытовой фильтр 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для очистки воды, его устройство и использование. Как за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щититься от продуктов питания, содержащих загрязняющие 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вещества.</w:t>
            </w:r>
          </w:p>
        </w:tc>
      </w:tr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 w:rsidRPr="00852557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Чему учит экономика</w:t>
            </w:r>
          </w:p>
        </w:tc>
        <w:tc>
          <w:tcPr>
            <w:tcW w:w="1701" w:type="dxa"/>
          </w:tcPr>
          <w:p w:rsidR="00852557" w:rsidRPr="00852557" w:rsidRDefault="001A3EB5" w:rsidP="00852557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12 ч</w:t>
            </w:r>
          </w:p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9858" w:type="dxa"/>
          </w:tcPr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Потребности  людей.   Какие  потребности  удовлетворяет </w:t>
            </w:r>
            <w:r w:rsidRPr="00852557"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экономика. Что такое товары и услуги.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Природные богатства — основа экономики. Капитал и 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труд, их значение для производства товаров и услуг. Физи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ческий и умственный труд. Зависимость успеха труда от об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разования и здоровья людей.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Полезные ископаемые, их разнообразие, роль в экономи</w:t>
            </w:r>
            <w:r w:rsidRPr="008525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ке. Способы добычи полезных ископаемых. Охрана подзем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богатств.</w:t>
            </w:r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Растениеводство и животноводство — отрасли сельского хозяйства. Промышленность и ее основные отрасли: электро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энергетика, металлургия, машиностроение, легкая промыш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ленность, пищевая промышленность и др.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 xml:space="preserve">Роль денег в экономике. Денежные единицы разных </w:t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>стран (рубль, доллар, евро). Заработная плата.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Государственный бюджет. Доходы и расходы бюджета. </w:t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Налоги. На что государство тратит деньги.</w:t>
            </w:r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Семейный бюджет. Доходы и расходы семьи.</w:t>
            </w:r>
          </w:p>
          <w:p w:rsidR="00852557" w:rsidRPr="00852557" w:rsidRDefault="00852557" w:rsidP="00852557">
            <w:pPr>
              <w:pStyle w:val="a8"/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ние. Построение безопасной экономики — одна из важней</w:t>
            </w:r>
            <w:r w:rsidRPr="0085255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ших задач общества в </w:t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en-US"/>
              </w:rPr>
              <w:t>XXI</w:t>
            </w:r>
            <w:r w:rsidRPr="0085255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 веке.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Практические работы: </w:t>
            </w:r>
            <w:r w:rsidRPr="0085255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рассматривание и определение об</w:t>
            </w:r>
            <w:r w:rsidRPr="0085255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разцов полезных ископаемых; знакомство с культурными рас</w:t>
            </w:r>
            <w:r w:rsidRPr="008525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  <w:t>тениями, составление устного описания рассмотренных расте</w:t>
            </w:r>
            <w:r w:rsidRPr="008525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ний; знакомство с современными российскими монетами.</w:t>
            </w:r>
          </w:p>
        </w:tc>
      </w:tr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 w:rsidRPr="00852557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701" w:type="dxa"/>
          </w:tcPr>
          <w:p w:rsidR="00852557" w:rsidRPr="00852557" w:rsidRDefault="001A3EB5" w:rsidP="00852557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14 ч</w:t>
            </w:r>
          </w:p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9858" w:type="dxa"/>
          </w:tcPr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Города Золотого кольца России — слава и гордость всей </w:t>
            </w:r>
            <w:r w:rsidRPr="0085255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страны. Их прошлое и настоящее, основные достопримеча</w:t>
            </w:r>
            <w:r w:rsidRPr="0085255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тельности, охрана памятников истории и культуры.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Страны, граничащие с Россией,— наши ближайшие соседи.</w:t>
            </w:r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Страны зарубежной Европы, их многообразие, располо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жение на карте, столицы, особенности природы, культуры, </w:t>
            </w:r>
            <w:r w:rsidRPr="008525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экономики, основные достопримечательности, знаменитые </w:t>
            </w:r>
            <w:r w:rsidRPr="0085255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люди разных стран.</w:t>
            </w:r>
            <w:proofErr w:type="gramEnd"/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Знаменитые места мира: знакомство с выдающимися па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мятниками истории и культуры разных стран (например, </w:t>
            </w:r>
            <w:r w:rsidRPr="00852557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Тадж-Махал в Индии, пирамиды в Египте и др.).</w:t>
            </w:r>
          </w:p>
          <w:p w:rsidR="00852557" w:rsidRPr="00852557" w:rsidRDefault="00852557" w:rsidP="00852557">
            <w:pPr>
              <w:pStyle w:val="a8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Бережное отношение к культурному наследию человече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5255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ства — долг всего общества и каждого человека.</w:t>
            </w:r>
          </w:p>
          <w:p w:rsidR="00852557" w:rsidRPr="00852557" w:rsidRDefault="00852557" w:rsidP="00852557">
            <w:pPr>
              <w:pStyle w:val="a8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55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Практическая работа: </w:t>
            </w:r>
            <w:r w:rsidRPr="00852557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поиск и показ на карте изучаемых </w:t>
            </w:r>
            <w:r w:rsidRPr="00852557">
              <w:rPr>
                <w:rFonts w:ascii="Times New Roman" w:hAnsi="Times New Roman"/>
                <w:color w:val="000000"/>
                <w:sz w:val="18"/>
                <w:szCs w:val="18"/>
              </w:rPr>
              <w:t>географических объектов.</w:t>
            </w:r>
          </w:p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18"/>
                <w:szCs w:val="18"/>
              </w:rPr>
            </w:pPr>
          </w:p>
        </w:tc>
      </w:tr>
      <w:tr w:rsidR="00852557" w:rsidTr="00852557">
        <w:tc>
          <w:tcPr>
            <w:tcW w:w="675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57" w:rsidRDefault="001A3EB5" w:rsidP="001A3EB5">
            <w:pPr>
              <w:pStyle w:val="a8"/>
              <w:jc w:val="center"/>
              <w:rPr>
                <w:rFonts w:ascii="Times New Roman" w:hAnsi="Times New Roman"/>
                <w:b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68ч</w:t>
            </w:r>
          </w:p>
        </w:tc>
        <w:tc>
          <w:tcPr>
            <w:tcW w:w="9858" w:type="dxa"/>
          </w:tcPr>
          <w:p w:rsidR="00852557" w:rsidRPr="00852557" w:rsidRDefault="00852557" w:rsidP="00852557">
            <w:pPr>
              <w:pStyle w:val="a8"/>
              <w:jc w:val="both"/>
              <w:rPr>
                <w:rFonts w:ascii="Times New Roman" w:hAnsi="Times New Roman"/>
                <w:b/>
                <w:w w:val="113"/>
                <w:sz w:val="18"/>
                <w:szCs w:val="18"/>
              </w:rPr>
            </w:pPr>
          </w:p>
        </w:tc>
      </w:tr>
    </w:tbl>
    <w:p w:rsidR="00852557" w:rsidRPr="00852557" w:rsidRDefault="00852557" w:rsidP="00852557">
      <w:pPr>
        <w:pStyle w:val="a8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</w:p>
    <w:p w:rsidR="00B71795" w:rsidRDefault="00B71795" w:rsidP="00B71795">
      <w:pPr>
        <w:shd w:val="clear" w:color="auto" w:fill="FFFFFF"/>
        <w:spacing w:before="10"/>
        <w:ind w:left="14" w:firstLine="250"/>
        <w:jc w:val="both"/>
      </w:pPr>
    </w:p>
    <w:p w:rsidR="00B71795" w:rsidRDefault="00B71795" w:rsidP="00B71795">
      <w:pPr>
        <w:shd w:val="clear" w:color="auto" w:fill="FFFFFF"/>
        <w:spacing w:before="101"/>
        <w:jc w:val="center"/>
        <w:rPr>
          <w:color w:val="000000"/>
        </w:rPr>
      </w:pPr>
      <w:r>
        <w:rPr>
          <w:b/>
          <w:color w:val="000000"/>
        </w:rPr>
        <w:t>Контрольно-измерительные материалы.</w:t>
      </w:r>
    </w:p>
    <w:p w:rsidR="00B71795" w:rsidRDefault="00B71795" w:rsidP="00B71795">
      <w:pPr>
        <w:shd w:val="clear" w:color="auto" w:fill="FFFFFF"/>
        <w:spacing w:before="101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2"/>
        <w:gridCol w:w="6096"/>
      </w:tblGrid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Стартовая диагностика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Охрана растений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Проверим и оценим свои достижения за 1 полугодие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Чтобы путь был счастливым. Тест №1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Чтобы путь был счастливым.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Дорожные знаки. Тест №2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знаки.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и наша безопасность.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№3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Животноводство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№4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Экономика и экология.</w:t>
            </w:r>
          </w:p>
        </w:tc>
      </w:tr>
      <w:tr w:rsidR="00B71795" w:rsidTr="00B7179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95" w:rsidRDefault="00B71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5" w:rsidRDefault="00B71795">
            <w:pPr>
              <w:spacing w:before="10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Проверим и оценим свои достижения за 2 полугодие</w:t>
            </w:r>
          </w:p>
        </w:tc>
      </w:tr>
    </w:tbl>
    <w:p w:rsidR="00B71795" w:rsidRDefault="00B71795" w:rsidP="00852557">
      <w:pPr>
        <w:rPr>
          <w:b/>
        </w:rPr>
      </w:pPr>
    </w:p>
    <w:p w:rsidR="004F0A19" w:rsidRPr="004F0A19" w:rsidRDefault="004F0A19" w:rsidP="004F0A1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F0A19">
        <w:rPr>
          <w:rFonts w:ascii="Times New Roman" w:hAnsi="Times New Roman"/>
          <w:b/>
          <w:sz w:val="24"/>
          <w:szCs w:val="24"/>
        </w:rPr>
        <w:t>Описание учебно – методического и  материально – технического обеспечения</w:t>
      </w:r>
    </w:p>
    <w:p w:rsidR="004F0A19" w:rsidRPr="004F0A19" w:rsidRDefault="004F0A19" w:rsidP="004F0A1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F0A19">
        <w:rPr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B71795" w:rsidRPr="000D0798" w:rsidRDefault="004F0A19" w:rsidP="000D0798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4F0A19">
        <w:rPr>
          <w:rFonts w:ascii="Times New Roman" w:hAnsi="Times New Roman"/>
          <w:b/>
          <w:sz w:val="24"/>
          <w:szCs w:val="24"/>
        </w:rPr>
        <w:t>1.Литература:</w:t>
      </w:r>
    </w:p>
    <w:p w:rsidR="00B71795" w:rsidRPr="004F0A19" w:rsidRDefault="00B71795" w:rsidP="00B71795">
      <w:pPr>
        <w:numPr>
          <w:ilvl w:val="0"/>
          <w:numId w:val="4"/>
        </w:numPr>
        <w:jc w:val="both"/>
      </w:pPr>
      <w:r w:rsidRPr="004F0A19">
        <w:t>Окружающий мир. 3  класс. Учеб</w:t>
      </w:r>
      <w:proofErr w:type="gramStart"/>
      <w:r w:rsidRPr="004F0A19">
        <w:t>.</w:t>
      </w:r>
      <w:proofErr w:type="gramEnd"/>
      <w:r w:rsidRPr="004F0A19">
        <w:t xml:space="preserve"> </w:t>
      </w:r>
      <w:proofErr w:type="gramStart"/>
      <w:r w:rsidRPr="004F0A19">
        <w:t>д</w:t>
      </w:r>
      <w:proofErr w:type="gramEnd"/>
      <w:r w:rsidRPr="004F0A19">
        <w:t xml:space="preserve">ля </w:t>
      </w:r>
      <w:proofErr w:type="spellStart"/>
      <w:r w:rsidRPr="004F0A19">
        <w:t>общеобразоват</w:t>
      </w:r>
      <w:proofErr w:type="spellEnd"/>
      <w:r w:rsidRPr="004F0A19">
        <w:t>. Учреждений с прил. на электрон</w:t>
      </w:r>
      <w:proofErr w:type="gramStart"/>
      <w:r w:rsidRPr="004F0A19">
        <w:t>.</w:t>
      </w:r>
      <w:proofErr w:type="gramEnd"/>
      <w:r w:rsidRPr="004F0A19">
        <w:t xml:space="preserve"> </w:t>
      </w:r>
      <w:proofErr w:type="gramStart"/>
      <w:r w:rsidRPr="004F0A19">
        <w:t>н</w:t>
      </w:r>
      <w:proofErr w:type="gramEnd"/>
      <w:r w:rsidRPr="004F0A19">
        <w:t>осителе. В 2 частях. / А. А. П</w:t>
      </w:r>
      <w:r w:rsidR="00D33974" w:rsidRPr="004F0A19">
        <w:t>лешаков. – М.: Просвещение, 2013</w:t>
      </w:r>
      <w:r w:rsidRPr="004F0A19">
        <w:t xml:space="preserve">. </w:t>
      </w:r>
    </w:p>
    <w:p w:rsidR="00B71795" w:rsidRPr="000D0798" w:rsidRDefault="00B71795" w:rsidP="00B71795">
      <w:pPr>
        <w:numPr>
          <w:ilvl w:val="0"/>
          <w:numId w:val="4"/>
        </w:numPr>
        <w:jc w:val="both"/>
      </w:pPr>
      <w:r w:rsidRPr="004F0A19">
        <w:rPr>
          <w:b/>
        </w:rPr>
        <w:t xml:space="preserve"> </w:t>
      </w:r>
      <w:r w:rsidRPr="004F0A19">
        <w:t xml:space="preserve">Плешаков А.А.  Окружающий мир. Рабочая тетрадь. 3 класс. Пособие </w:t>
      </w:r>
      <w:r w:rsidR="00D33974" w:rsidRPr="004F0A19">
        <w:t>для общеобразовательных организац</w:t>
      </w:r>
      <w:r w:rsidRPr="004F0A19">
        <w:t xml:space="preserve">ий. В 2 частях. – </w:t>
      </w:r>
      <w:r w:rsidR="00D33974" w:rsidRPr="004F0A19">
        <w:rPr>
          <w:rFonts w:eastAsia="Calibri"/>
          <w:lang w:eastAsia="en-US"/>
        </w:rPr>
        <w:t>М</w:t>
      </w:r>
      <w:proofErr w:type="gramStart"/>
      <w:r w:rsidR="00D33974" w:rsidRPr="004F0A19">
        <w:rPr>
          <w:rFonts w:eastAsia="Calibri"/>
          <w:lang w:eastAsia="en-US"/>
        </w:rPr>
        <w:t>:П</w:t>
      </w:r>
      <w:proofErr w:type="gramEnd"/>
      <w:r w:rsidR="00D33974" w:rsidRPr="004F0A19">
        <w:rPr>
          <w:rFonts w:eastAsia="Calibri"/>
          <w:lang w:eastAsia="en-US"/>
        </w:rPr>
        <w:t>росвещение 2015.</w:t>
      </w:r>
    </w:p>
    <w:p w:rsidR="000D0798" w:rsidRPr="004F0A19" w:rsidRDefault="000D0798" w:rsidP="000D0798">
      <w:pPr>
        <w:ind w:left="1131"/>
        <w:jc w:val="both"/>
      </w:pPr>
    </w:p>
    <w:p w:rsidR="004F0A19" w:rsidRPr="004F0A19" w:rsidRDefault="004F0A19" w:rsidP="004F0A19">
      <w:pPr>
        <w:pStyle w:val="a8"/>
        <w:rPr>
          <w:rFonts w:ascii="Times New Roman" w:hAnsi="Times New Roman"/>
          <w:b/>
          <w:sz w:val="24"/>
          <w:szCs w:val="24"/>
        </w:rPr>
      </w:pPr>
      <w:r w:rsidRPr="004F0A19">
        <w:rPr>
          <w:rFonts w:ascii="Times New Roman" w:hAnsi="Times New Roman"/>
          <w:b/>
          <w:sz w:val="24"/>
          <w:szCs w:val="24"/>
          <w:lang w:val="sah-RU"/>
        </w:rPr>
        <w:t>2.</w:t>
      </w:r>
      <w:r w:rsidRPr="004F0A19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4F0A19" w:rsidRPr="004F0A19" w:rsidRDefault="004F0A19" w:rsidP="004F0A19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  <w:lang w:val="sah-RU"/>
        </w:rPr>
      </w:pPr>
      <w:r w:rsidRPr="004F0A19">
        <w:rPr>
          <w:rFonts w:ascii="Times New Roman" w:hAnsi="Times New Roman"/>
          <w:sz w:val="24"/>
          <w:szCs w:val="24"/>
          <w:lang w:val="sah-RU"/>
        </w:rPr>
        <w:t>Ноутбук</w:t>
      </w:r>
    </w:p>
    <w:p w:rsidR="004F0A19" w:rsidRPr="004F0A19" w:rsidRDefault="004F0A19" w:rsidP="004F0A19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  <w:lang w:val="sah-RU"/>
        </w:rPr>
      </w:pPr>
      <w:r w:rsidRPr="004F0A19">
        <w:rPr>
          <w:rFonts w:ascii="Times New Roman" w:hAnsi="Times New Roman"/>
          <w:sz w:val="24"/>
          <w:szCs w:val="24"/>
          <w:lang w:val="sah-RU"/>
        </w:rPr>
        <w:t>Интерактивная доска</w:t>
      </w:r>
    </w:p>
    <w:p w:rsidR="00F60578" w:rsidRPr="00852557" w:rsidRDefault="004F0A19" w:rsidP="00852557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0A19">
        <w:rPr>
          <w:rFonts w:ascii="Times New Roman" w:hAnsi="Times New Roman"/>
          <w:sz w:val="24"/>
          <w:szCs w:val="24"/>
          <w:lang w:val="sah-RU"/>
        </w:rPr>
        <w:t>Проектор</w:t>
      </w:r>
    </w:p>
    <w:p w:rsidR="00B60695" w:rsidRPr="00852557" w:rsidRDefault="00B60695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</w:p>
    <w:sectPr w:rsidR="00B60695" w:rsidRPr="00852557" w:rsidSect="00972B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2CAF"/>
    <w:multiLevelType w:val="hybridMultilevel"/>
    <w:tmpl w:val="9EDA7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3420B"/>
    <w:multiLevelType w:val="hybridMultilevel"/>
    <w:tmpl w:val="2B56E2F6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80027"/>
    <w:multiLevelType w:val="hybridMultilevel"/>
    <w:tmpl w:val="2B56E2F6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400AA"/>
    <w:multiLevelType w:val="hybridMultilevel"/>
    <w:tmpl w:val="64B2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33E54"/>
    <w:multiLevelType w:val="hybridMultilevel"/>
    <w:tmpl w:val="DAA0A576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795"/>
    <w:rsid w:val="00025722"/>
    <w:rsid w:val="000B3567"/>
    <w:rsid w:val="000D0798"/>
    <w:rsid w:val="000E1A80"/>
    <w:rsid w:val="00123F33"/>
    <w:rsid w:val="001A3EB5"/>
    <w:rsid w:val="00347CAB"/>
    <w:rsid w:val="00430BBB"/>
    <w:rsid w:val="004A7935"/>
    <w:rsid w:val="004B22B4"/>
    <w:rsid w:val="004F0A19"/>
    <w:rsid w:val="005E07B9"/>
    <w:rsid w:val="007F0CD8"/>
    <w:rsid w:val="00852557"/>
    <w:rsid w:val="00856152"/>
    <w:rsid w:val="00972B6E"/>
    <w:rsid w:val="009F5EA6"/>
    <w:rsid w:val="00A8483D"/>
    <w:rsid w:val="00A85C18"/>
    <w:rsid w:val="00B544B8"/>
    <w:rsid w:val="00B60695"/>
    <w:rsid w:val="00B627B9"/>
    <w:rsid w:val="00B71795"/>
    <w:rsid w:val="00BC287F"/>
    <w:rsid w:val="00C635BB"/>
    <w:rsid w:val="00D33974"/>
    <w:rsid w:val="00DE5B7A"/>
    <w:rsid w:val="00F6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1795"/>
    <w:pPr>
      <w:spacing w:before="120" w:after="120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B7179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semiHidden/>
    <w:unhideWhenUsed/>
    <w:rsid w:val="00B71795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Красная строка Знак"/>
    <w:basedOn w:val="a5"/>
    <w:link w:val="a6"/>
    <w:semiHidden/>
    <w:rsid w:val="00B71795"/>
    <w:rPr>
      <w:rFonts w:ascii="Calibri" w:eastAsia="Calibri" w:hAnsi="Calibri"/>
    </w:rPr>
  </w:style>
  <w:style w:type="paragraph" w:styleId="a8">
    <w:name w:val="No Spacing"/>
    <w:link w:val="a9"/>
    <w:uiPriority w:val="1"/>
    <w:qFormat/>
    <w:rsid w:val="00B7179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71795"/>
    <w:pPr>
      <w:ind w:left="720"/>
      <w:contextualSpacing/>
    </w:pPr>
  </w:style>
  <w:style w:type="paragraph" w:customStyle="1" w:styleId="western">
    <w:name w:val="western"/>
    <w:basedOn w:val="a"/>
    <w:rsid w:val="00B71795"/>
    <w:pPr>
      <w:spacing w:before="100" w:beforeAutospacing="1" w:after="115"/>
    </w:pPr>
    <w:rPr>
      <w:color w:val="000000"/>
    </w:rPr>
  </w:style>
  <w:style w:type="paragraph" w:customStyle="1" w:styleId="ParagraphStyle">
    <w:name w:val="Paragraph Style"/>
    <w:rsid w:val="00B71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1">
    <w:name w:val="c21"/>
    <w:basedOn w:val="a"/>
    <w:rsid w:val="00B71795"/>
    <w:pPr>
      <w:spacing w:before="100" w:beforeAutospacing="1" w:after="100" w:afterAutospacing="1"/>
    </w:pPr>
  </w:style>
  <w:style w:type="character" w:customStyle="1" w:styleId="c3">
    <w:name w:val="c3"/>
    <w:basedOn w:val="a0"/>
    <w:rsid w:val="00B71795"/>
  </w:style>
  <w:style w:type="character" w:customStyle="1" w:styleId="c0">
    <w:name w:val="c0"/>
    <w:basedOn w:val="a0"/>
    <w:rsid w:val="00B71795"/>
  </w:style>
  <w:style w:type="paragraph" w:customStyle="1" w:styleId="Style1">
    <w:name w:val="Style1"/>
    <w:basedOn w:val="a"/>
    <w:uiPriority w:val="99"/>
    <w:rsid w:val="00B544B8"/>
    <w:pPr>
      <w:widowControl w:val="0"/>
      <w:autoSpaceDE w:val="0"/>
      <w:autoSpaceDN w:val="0"/>
      <w:adjustRightInd w:val="0"/>
    </w:pPr>
    <w:rPr>
      <w:rFonts w:ascii="Arial Narrow" w:eastAsiaTheme="minorEastAsia" w:hAnsi="Arial Narrow"/>
    </w:rPr>
  </w:style>
  <w:style w:type="character" w:customStyle="1" w:styleId="FontStyle22">
    <w:name w:val="Font Style22"/>
    <w:basedOn w:val="a0"/>
    <w:uiPriority w:val="99"/>
    <w:rsid w:val="00B544B8"/>
    <w:rPr>
      <w:rFonts w:ascii="Arial Narrow" w:hAnsi="Arial Narrow" w:cs="Arial Narrow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4F0A19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52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39F5-8BD1-4798-82FB-F94D38F5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18</cp:revision>
  <dcterms:created xsi:type="dcterms:W3CDTF">2016-10-28T15:37:00Z</dcterms:created>
  <dcterms:modified xsi:type="dcterms:W3CDTF">2016-09-10T08:01:00Z</dcterms:modified>
</cp:coreProperties>
</file>