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2E" w:rsidRDefault="00246E2E" w:rsidP="00246E2E">
      <w:pPr>
        <w:pStyle w:val="a3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Саха Өрөспүүбүлүкэтин  “Нам улууһа” муниципальнай тэриллии</w:t>
      </w:r>
    </w:p>
    <w:p w:rsidR="00246E2E" w:rsidRDefault="00246E2E" w:rsidP="00246E2E">
      <w:pPr>
        <w:pStyle w:val="a3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Мария Егоровна Охлопкова аатынан Түбэ орто оскуолата</w:t>
      </w:r>
      <w:r>
        <w:rPr>
          <w:rFonts w:ascii="Times New Roman" w:hAnsi="Times New Roman"/>
          <w:sz w:val="24"/>
          <w:szCs w:val="24"/>
        </w:rPr>
        <w:t>»</w:t>
      </w:r>
    </w:p>
    <w:p w:rsidR="00246E2E" w:rsidRDefault="00246E2E" w:rsidP="00246E2E">
      <w:pPr>
        <w:pStyle w:val="a3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муниципальнай казеннай үөрэх тэрилтэ</w:t>
      </w:r>
    </w:p>
    <w:p w:rsidR="00246E2E" w:rsidRDefault="00246E2E" w:rsidP="00246E2E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246E2E" w:rsidRDefault="00246E2E" w:rsidP="00246E2E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Көрүлүннэ:                                                           Сөбүлэстэ:                                                                                        Бигэргэтэбин:</w:t>
      </w: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МХ салайааччыта _______Никонова К.В.       Директоры үөрэх чааһын солбуйааччы ______ Шарина Е.И.     Директор _________Лукина С.Н.</w:t>
      </w: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“____” _______________2016с.                         “____”  ________________2016с.                                                   “____” _____________ 2016с.</w:t>
      </w: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ah-RU"/>
        </w:rPr>
        <w:t>Үлэ бырагырааммата</w:t>
      </w:r>
    </w:p>
    <w:p w:rsidR="00246E2E" w:rsidRDefault="00246E2E" w:rsidP="00246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>Предмет “Тереебут литература”</w:t>
      </w:r>
    </w:p>
    <w:p w:rsidR="00246E2E" w:rsidRDefault="00246E2E" w:rsidP="00246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>(3 кылаас)</w:t>
      </w:r>
    </w:p>
    <w:p w:rsidR="00246E2E" w:rsidRDefault="00246E2E" w:rsidP="00246E2E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</w:p>
    <w:p w:rsidR="00246E2E" w:rsidRDefault="00246E2E" w:rsidP="00246E2E">
      <w:pPr>
        <w:pStyle w:val="a3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pStyle w:val="a3"/>
        <w:jc w:val="right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                              Толордо: алын сүһүөх кылаас учуутала</w:t>
      </w:r>
    </w:p>
    <w:p w:rsidR="00246E2E" w:rsidRDefault="00246E2E" w:rsidP="00246E2E">
      <w:pPr>
        <w:pStyle w:val="a3"/>
        <w:jc w:val="right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pacing w:val="-4"/>
          <w:sz w:val="24"/>
          <w:szCs w:val="24"/>
          <w:lang w:val="sah-RU"/>
        </w:rPr>
        <w:t>Бубякина Марина Никандровна</w:t>
      </w:r>
    </w:p>
    <w:p w:rsidR="00246E2E" w:rsidRDefault="00246E2E" w:rsidP="00246E2E">
      <w:pPr>
        <w:pStyle w:val="a3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246E2E" w:rsidRDefault="00246E2E" w:rsidP="00246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246E2E" w:rsidRPr="00246E2E" w:rsidRDefault="00246E2E" w:rsidP="00246E2E">
      <w:pPr>
        <w:rPr>
          <w:lang w:val="sah-RU"/>
        </w:rPr>
      </w:pPr>
      <w:r w:rsidRPr="00246E2E"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  <w:t xml:space="preserve">Кустук 3 кылааска аа5ар кинигэ: </w:t>
      </w:r>
      <w:r w:rsidRPr="00246E2E">
        <w:rPr>
          <w:lang w:val="sah-RU"/>
        </w:rPr>
        <w:t xml:space="preserve"> </w:t>
      </w:r>
      <w:r w:rsidRPr="00246E2E">
        <w:rPr>
          <w:rFonts w:ascii="Times New Roman" w:hAnsi="Times New Roman" w:cs="Times New Roman"/>
          <w:sz w:val="24"/>
          <w:szCs w:val="24"/>
          <w:lang w:val="sah-RU"/>
        </w:rPr>
        <w:t>Л.В.Захарова, Л.К.Избекова</w:t>
      </w:r>
      <w:r>
        <w:rPr>
          <w:rFonts w:ascii="Times New Roman" w:hAnsi="Times New Roman" w:cs="Times New Roman"/>
          <w:sz w:val="24"/>
          <w:szCs w:val="24"/>
          <w:lang w:val="sah-RU"/>
        </w:rPr>
        <w:t>. -</w:t>
      </w:r>
      <w:r w:rsidRPr="00246E2E">
        <w:rPr>
          <w:lang w:val="sah-RU"/>
        </w:rPr>
        <w:t xml:space="preserve"> </w:t>
      </w:r>
      <w:r w:rsidRPr="00246E2E"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  <w:t>Дь: Бичик 2013</w:t>
      </w:r>
    </w:p>
    <w:p w:rsidR="00246E2E" w:rsidRPr="00246E2E" w:rsidRDefault="00246E2E" w:rsidP="00246E2E">
      <w:pPr>
        <w:jc w:val="both"/>
        <w:rPr>
          <w:rFonts w:eastAsiaTheme="minorHAnsi"/>
          <w:lang w:val="sah-RU"/>
        </w:rPr>
      </w:pPr>
    </w:p>
    <w:p w:rsidR="00246E2E" w:rsidRDefault="00246E2E" w:rsidP="00246E2E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65E57">
        <w:rPr>
          <w:rFonts w:ascii="Times New Roman" w:hAnsi="Times New Roman" w:cs="Times New Roman"/>
          <w:sz w:val="24"/>
          <w:szCs w:val="24"/>
          <w:lang w:val="sah-RU"/>
        </w:rPr>
        <w:t>2016с.</w:t>
      </w:r>
    </w:p>
    <w:p w:rsidR="007A6E6A" w:rsidRDefault="007A6E6A" w:rsidP="00246E2E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DD5282" w:rsidRPr="00CA48A8" w:rsidRDefault="00DD5282" w:rsidP="00CA4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A8">
        <w:rPr>
          <w:rFonts w:ascii="Times New Roman" w:hAnsi="Times New Roman" w:cs="Times New Roman"/>
          <w:b/>
          <w:sz w:val="24"/>
          <w:szCs w:val="24"/>
        </w:rPr>
        <w:lastRenderedPageBreak/>
        <w:t>Бы</w:t>
      </w:r>
      <w:r w:rsidRPr="00CA48A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CA48A8">
        <w:rPr>
          <w:rFonts w:ascii="Times New Roman" w:hAnsi="Times New Roman" w:cs="Times New Roman"/>
          <w:b/>
          <w:sz w:val="24"/>
          <w:szCs w:val="24"/>
        </w:rPr>
        <w:t>аарыы</w:t>
      </w:r>
      <w:proofErr w:type="spellEnd"/>
      <w:r w:rsidRPr="00CA4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8A8">
        <w:rPr>
          <w:rFonts w:ascii="Times New Roman" w:hAnsi="Times New Roman" w:cs="Times New Roman"/>
          <w:b/>
          <w:sz w:val="24"/>
          <w:szCs w:val="24"/>
        </w:rPr>
        <w:t>сурук</w:t>
      </w:r>
      <w:proofErr w:type="spellEnd"/>
    </w:p>
    <w:p w:rsidR="00DD5282" w:rsidRPr="00DD5282" w:rsidRDefault="00DD5282" w:rsidP="00DD5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82" w:rsidRPr="00DD5282" w:rsidRDefault="00DD5282" w:rsidP="00DD5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литература» программа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Российскай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Федерация Уерэ5ин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министерствота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бигэргэппит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уерэхтээ</w:t>
      </w:r>
      <w:proofErr w:type="spellEnd"/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иннэ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Государственнай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стандарт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методологическай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теруттэригэр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дидактическай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ирдэбиллэригэр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тирэ5ирэр.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–уран литература –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DD5282">
        <w:rPr>
          <w:rFonts w:ascii="Times New Roman" w:hAnsi="Times New Roman" w:cs="Times New Roman"/>
          <w:sz w:val="24"/>
          <w:szCs w:val="24"/>
        </w:rPr>
        <w:t xml:space="preserve">и умсул5аннаах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туругун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уйул5атын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тойуга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ырыата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ейун-сурэ5ин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меккуенэ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ыарыыта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Литератураны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бастатан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 умсул5аны,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ей-сурэх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меккуерун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ырытан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ылыныыга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дирин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ула5алаах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толкуйу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арыйыыга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ту</w:t>
      </w:r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уланыахтаах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эрээри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кэнниттэн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ей-сурэх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ыллан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сана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саа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ыланан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уерэнээччи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кэлиитэ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сырдаан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хара5ынан оло5у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керуу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салаллан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барда5ына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айыллыбыт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маастарыстыбатын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литературатыгар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миэстэтин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эридьиэстэьии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бы</w:t>
      </w:r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ыытынан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ыытыллара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олохтоох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rPr>
          <w:rFonts w:ascii="Times New Roman" w:hAnsi="Times New Roman" w:cs="Times New Roman"/>
          <w:sz w:val="24"/>
          <w:szCs w:val="24"/>
        </w:rPr>
      </w:pPr>
    </w:p>
    <w:p w:rsidR="00DD5282" w:rsidRDefault="00DD5282" w:rsidP="00DD5282">
      <w:pPr>
        <w:pStyle w:val="a3"/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DD5282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spellStart"/>
      <w:r w:rsidRPr="00DD5282">
        <w:rPr>
          <w:rFonts w:ascii="Times New Roman" w:hAnsi="Times New Roman"/>
          <w:b/>
          <w:sz w:val="24"/>
          <w:szCs w:val="24"/>
        </w:rPr>
        <w:t>ерэх</w:t>
      </w:r>
      <w:proofErr w:type="spellEnd"/>
      <w:r w:rsidRPr="00DD52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b/>
          <w:sz w:val="24"/>
          <w:szCs w:val="24"/>
        </w:rPr>
        <w:t>былааныгар</w:t>
      </w:r>
      <w:proofErr w:type="spellEnd"/>
      <w:r w:rsidRPr="00DD52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b/>
          <w:sz w:val="24"/>
          <w:szCs w:val="24"/>
        </w:rPr>
        <w:t>уерэх</w:t>
      </w:r>
      <w:proofErr w:type="spellEnd"/>
      <w:r w:rsidRPr="00DD52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b/>
          <w:sz w:val="24"/>
          <w:szCs w:val="24"/>
        </w:rPr>
        <w:t>предметин</w:t>
      </w:r>
      <w:proofErr w:type="spellEnd"/>
      <w:r w:rsidRPr="00DD52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b/>
          <w:sz w:val="24"/>
          <w:szCs w:val="24"/>
        </w:rPr>
        <w:t>миэстэтэ</w:t>
      </w:r>
      <w:proofErr w:type="spellEnd"/>
      <w:r w:rsidRPr="00DD5282">
        <w:rPr>
          <w:rFonts w:ascii="Times New Roman" w:hAnsi="Times New Roman"/>
          <w:b/>
          <w:sz w:val="24"/>
          <w:szCs w:val="24"/>
        </w:rPr>
        <w:t xml:space="preserve"> (описание места учебного предмета)</w:t>
      </w:r>
    </w:p>
    <w:p w:rsidR="00F06466" w:rsidRPr="00DD5282" w:rsidRDefault="00F06466" w:rsidP="00DD5282">
      <w:pPr>
        <w:pStyle w:val="a3"/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E449B5" w:rsidRDefault="00DD5282" w:rsidP="00E449B5">
      <w:pPr>
        <w:ind w:firstLine="708"/>
        <w:rPr>
          <w:rStyle w:val="FontStyle13"/>
          <w:b w:val="0"/>
          <w:sz w:val="24"/>
          <w:szCs w:val="24"/>
          <w:lang w:val="sah-RU"/>
        </w:rPr>
      </w:pPr>
      <w:proofErr w:type="spellStart"/>
      <w:r w:rsidRPr="00DD5282">
        <w:rPr>
          <w:rFonts w:ascii="Times New Roman" w:hAnsi="Times New Roman"/>
          <w:sz w:val="24"/>
          <w:szCs w:val="24"/>
        </w:rPr>
        <w:t>Уерэх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федеральнай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базиснай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былаанын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5282">
        <w:rPr>
          <w:rFonts w:ascii="Times New Roman" w:hAnsi="Times New Roman"/>
          <w:sz w:val="24"/>
          <w:szCs w:val="24"/>
        </w:rPr>
        <w:t>барыйааныгар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оло5</w:t>
      </w:r>
      <w:r w:rsidR="00E449B5">
        <w:rPr>
          <w:rFonts w:ascii="Times New Roman" w:hAnsi="Times New Roman"/>
          <w:sz w:val="24"/>
          <w:szCs w:val="24"/>
        </w:rPr>
        <w:t xml:space="preserve">уран, </w:t>
      </w:r>
      <w:proofErr w:type="spellStart"/>
      <w:r w:rsidR="00E449B5">
        <w:rPr>
          <w:rFonts w:ascii="Times New Roman" w:hAnsi="Times New Roman"/>
          <w:sz w:val="24"/>
          <w:szCs w:val="24"/>
        </w:rPr>
        <w:t>саха</w:t>
      </w:r>
      <w:proofErr w:type="spellEnd"/>
      <w:r w:rsidR="00E44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9B5">
        <w:rPr>
          <w:rFonts w:ascii="Times New Roman" w:hAnsi="Times New Roman"/>
          <w:sz w:val="24"/>
          <w:szCs w:val="24"/>
        </w:rPr>
        <w:t>оскуолатын</w:t>
      </w:r>
      <w:proofErr w:type="spellEnd"/>
      <w:r w:rsidR="00E449B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E449B5">
        <w:rPr>
          <w:rFonts w:ascii="Times New Roman" w:hAnsi="Times New Roman"/>
          <w:sz w:val="24"/>
          <w:szCs w:val="24"/>
        </w:rPr>
        <w:t>кылааьы</w:t>
      </w:r>
      <w:r w:rsidRPr="00DD5282">
        <w:rPr>
          <w:rFonts w:ascii="Times New Roman" w:hAnsi="Times New Roman"/>
          <w:sz w:val="24"/>
          <w:szCs w:val="24"/>
        </w:rPr>
        <w:t>гар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литературнай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аа5ыыны </w:t>
      </w:r>
      <w:proofErr w:type="spellStart"/>
      <w:r w:rsidRPr="00DD5282">
        <w:rPr>
          <w:rFonts w:ascii="Times New Roman" w:hAnsi="Times New Roman"/>
          <w:sz w:val="24"/>
          <w:szCs w:val="24"/>
        </w:rPr>
        <w:t>уерэтиигэ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нэдиэлэ5э 2 </w:t>
      </w:r>
      <w:proofErr w:type="spellStart"/>
      <w:r w:rsidRPr="00DD5282">
        <w:rPr>
          <w:rFonts w:ascii="Times New Roman" w:hAnsi="Times New Roman"/>
          <w:sz w:val="24"/>
          <w:szCs w:val="24"/>
        </w:rPr>
        <w:t>уруок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бэриллэр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/>
          <w:sz w:val="24"/>
          <w:szCs w:val="24"/>
        </w:rPr>
        <w:t>сылга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r w:rsidRPr="00DD5282">
        <w:rPr>
          <w:rFonts w:ascii="Times New Roman" w:hAnsi="Times New Roman"/>
          <w:b/>
          <w:sz w:val="24"/>
          <w:szCs w:val="24"/>
        </w:rPr>
        <w:t xml:space="preserve">68 </w:t>
      </w:r>
      <w:proofErr w:type="spellStart"/>
      <w:r w:rsidRPr="00DD5282">
        <w:rPr>
          <w:rFonts w:ascii="Times New Roman" w:hAnsi="Times New Roman"/>
          <w:sz w:val="24"/>
          <w:szCs w:val="24"/>
        </w:rPr>
        <w:t>чаас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керуллэр</w:t>
      </w:r>
      <w:proofErr w:type="spellEnd"/>
      <w:r w:rsidRPr="00DD5282">
        <w:rPr>
          <w:rFonts w:ascii="Times New Roman" w:hAnsi="Times New Roman"/>
          <w:sz w:val="24"/>
          <w:szCs w:val="24"/>
        </w:rPr>
        <w:t>.</w:t>
      </w:r>
      <w:r w:rsidR="00E449B5" w:rsidRPr="00E449B5">
        <w:rPr>
          <w:rStyle w:val="FontStyle13"/>
          <w:sz w:val="24"/>
          <w:szCs w:val="24"/>
          <w:lang w:val="sah-RU"/>
        </w:rPr>
        <w:t xml:space="preserve"> </w:t>
      </w:r>
      <w:r w:rsidR="00E449B5" w:rsidRPr="00E449B5">
        <w:rPr>
          <w:rStyle w:val="FontStyle13"/>
          <w:b w:val="0"/>
          <w:sz w:val="24"/>
          <w:szCs w:val="24"/>
          <w:lang w:val="sah-RU"/>
        </w:rPr>
        <w:t>Программа5а бэриллибит разделыгар уонна тематыгар уларыйыы суох</w:t>
      </w:r>
      <w:r w:rsidR="00E449B5">
        <w:rPr>
          <w:rStyle w:val="FontStyle13"/>
          <w:sz w:val="24"/>
          <w:szCs w:val="24"/>
          <w:lang w:val="sah-RU"/>
        </w:rPr>
        <w:t>.</w:t>
      </w:r>
    </w:p>
    <w:p w:rsidR="00DD5282" w:rsidRPr="00E449B5" w:rsidRDefault="00DD5282" w:rsidP="00DD528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D5282" w:rsidRPr="00E449B5" w:rsidRDefault="00DD5282" w:rsidP="00F06466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color w:val="000000"/>
          <w:lang w:val="sah-RU"/>
        </w:rPr>
      </w:pPr>
      <w:r w:rsidRPr="00E449B5">
        <w:rPr>
          <w:b/>
          <w:color w:val="000000"/>
          <w:lang w:val="sah-RU"/>
        </w:rPr>
        <w:t>Төрөөбүт тылынан программа маннык докумуоннарга оло5уран оңоһулунна:</w:t>
      </w:r>
    </w:p>
    <w:p w:rsidR="00F06466" w:rsidRPr="00E449B5" w:rsidRDefault="00F06466" w:rsidP="00F06466">
      <w:pPr>
        <w:pStyle w:val="a7"/>
        <w:spacing w:before="0" w:beforeAutospacing="0" w:after="0" w:afterAutospacing="0" w:line="360" w:lineRule="auto"/>
        <w:ind w:firstLine="426"/>
        <w:jc w:val="center"/>
        <w:rPr>
          <w:b/>
          <w:color w:val="000000"/>
          <w:lang w:val="sah-RU"/>
        </w:rPr>
      </w:pPr>
    </w:p>
    <w:p w:rsidR="00DD5282" w:rsidRPr="00F06466" w:rsidRDefault="00DD5282" w:rsidP="00F06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F06466">
        <w:rPr>
          <w:rFonts w:ascii="Times New Roman" w:hAnsi="Times New Roman"/>
          <w:sz w:val="24"/>
          <w:szCs w:val="24"/>
        </w:rPr>
        <w:t>Туттуллар</w:t>
      </w:r>
      <w:proofErr w:type="spellEnd"/>
      <w:r w:rsidRPr="00F06466">
        <w:rPr>
          <w:rFonts w:ascii="Times New Roman" w:hAnsi="Times New Roman"/>
          <w:sz w:val="24"/>
          <w:szCs w:val="24"/>
        </w:rPr>
        <w:t xml:space="preserve"> пособие «</w:t>
      </w:r>
      <w:proofErr w:type="spellStart"/>
      <w:r w:rsidRPr="00F06466">
        <w:rPr>
          <w:rFonts w:ascii="Times New Roman" w:hAnsi="Times New Roman"/>
          <w:sz w:val="24"/>
          <w:szCs w:val="24"/>
        </w:rPr>
        <w:t>Кустук</w:t>
      </w:r>
      <w:proofErr w:type="spellEnd"/>
      <w:r w:rsidRPr="00F06466">
        <w:rPr>
          <w:rFonts w:ascii="Times New Roman" w:hAnsi="Times New Roman"/>
          <w:sz w:val="24"/>
          <w:szCs w:val="24"/>
        </w:rPr>
        <w:t xml:space="preserve">» Саха </w:t>
      </w:r>
      <w:proofErr w:type="spellStart"/>
      <w:r w:rsidRPr="00F06466">
        <w:rPr>
          <w:rFonts w:ascii="Times New Roman" w:hAnsi="Times New Roman"/>
          <w:sz w:val="24"/>
          <w:szCs w:val="24"/>
        </w:rPr>
        <w:t>Республикатын</w:t>
      </w:r>
      <w:proofErr w:type="spellEnd"/>
      <w:r w:rsidRPr="00F06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sz w:val="24"/>
          <w:szCs w:val="24"/>
        </w:rPr>
        <w:t>министерствовата</w:t>
      </w:r>
      <w:proofErr w:type="spellEnd"/>
      <w:r w:rsidRPr="00F06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sz w:val="24"/>
          <w:szCs w:val="24"/>
        </w:rPr>
        <w:t>бигэргэппит</w:t>
      </w:r>
      <w:proofErr w:type="spellEnd"/>
      <w:r w:rsidRPr="00F06466">
        <w:rPr>
          <w:rFonts w:ascii="Times New Roman" w:hAnsi="Times New Roman"/>
          <w:sz w:val="24"/>
          <w:szCs w:val="24"/>
        </w:rPr>
        <w:t xml:space="preserve">  Л.В.Захарова, </w:t>
      </w:r>
      <w:proofErr w:type="spellStart"/>
      <w:r w:rsidRPr="00F06466">
        <w:rPr>
          <w:rFonts w:ascii="Times New Roman" w:hAnsi="Times New Roman"/>
          <w:sz w:val="24"/>
          <w:szCs w:val="24"/>
        </w:rPr>
        <w:t>Л.К.Избекова</w:t>
      </w:r>
      <w:proofErr w:type="spellEnd"/>
      <w:r w:rsidRPr="00F06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sz w:val="24"/>
          <w:szCs w:val="24"/>
        </w:rPr>
        <w:t>автордар</w:t>
      </w:r>
      <w:proofErr w:type="spellEnd"/>
      <w:r w:rsidRPr="00F06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sz w:val="24"/>
          <w:szCs w:val="24"/>
        </w:rPr>
        <w:t>учебниктара</w:t>
      </w:r>
      <w:proofErr w:type="spellEnd"/>
      <w:r w:rsidRPr="00F06466">
        <w:rPr>
          <w:rFonts w:ascii="Times New Roman" w:hAnsi="Times New Roman"/>
          <w:sz w:val="24"/>
          <w:szCs w:val="24"/>
        </w:rPr>
        <w:t>.</w:t>
      </w:r>
    </w:p>
    <w:p w:rsidR="00DD5282" w:rsidRPr="00F06466" w:rsidRDefault="00DD5282" w:rsidP="00F0646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06466">
        <w:rPr>
          <w:rFonts w:ascii="Times New Roman" w:hAnsi="Times New Roman"/>
          <w:color w:val="000000"/>
          <w:sz w:val="24"/>
          <w:szCs w:val="24"/>
        </w:rPr>
        <w:t>Закон РФ «Об образовании»</w:t>
      </w:r>
    </w:p>
    <w:p w:rsidR="00DD5282" w:rsidRPr="00F06466" w:rsidRDefault="00DD5282" w:rsidP="00F06466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F06466">
        <w:rPr>
          <w:rFonts w:ascii="Times New Roman" w:hAnsi="Times New Roman"/>
          <w:color w:val="000000"/>
          <w:sz w:val="24"/>
          <w:szCs w:val="24"/>
        </w:rPr>
        <w:t>п. 2.7, ст.32 – о разработке учебных программ;</w:t>
      </w:r>
    </w:p>
    <w:p w:rsidR="00DD5282" w:rsidRPr="00F06466" w:rsidRDefault="00DD5282" w:rsidP="00F06466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F06466">
        <w:rPr>
          <w:rFonts w:ascii="Times New Roman" w:hAnsi="Times New Roman"/>
          <w:color w:val="000000"/>
          <w:sz w:val="24"/>
          <w:szCs w:val="24"/>
        </w:rPr>
        <w:t>п. 6, 7, 8, ст</w:t>
      </w:r>
      <w:proofErr w:type="gramStart"/>
      <w:r w:rsidRPr="00F06466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Pr="00F06466">
        <w:rPr>
          <w:rFonts w:ascii="Times New Roman" w:hAnsi="Times New Roman"/>
          <w:color w:val="000000"/>
          <w:sz w:val="24"/>
          <w:szCs w:val="24"/>
        </w:rPr>
        <w:t>, п. 5, ст.14 – о содержании образовательных программ;</w:t>
      </w:r>
    </w:p>
    <w:p w:rsidR="00DD5282" w:rsidRPr="00F06466" w:rsidRDefault="00DD5282" w:rsidP="00F06466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F06466">
        <w:rPr>
          <w:rFonts w:ascii="Times New Roman" w:hAnsi="Times New Roman"/>
          <w:color w:val="000000"/>
          <w:sz w:val="24"/>
          <w:szCs w:val="24"/>
        </w:rPr>
        <w:t>п. 2.23, ст.32 – об определении списка учебников в соответствии с утвержденными федеральными перечнями учебников;</w:t>
      </w:r>
    </w:p>
    <w:p w:rsidR="00DD5282" w:rsidRPr="00F06466" w:rsidRDefault="00DD5282" w:rsidP="00F06466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F06466">
        <w:rPr>
          <w:rFonts w:ascii="Times New Roman" w:hAnsi="Times New Roman"/>
          <w:color w:val="000000"/>
          <w:sz w:val="24"/>
          <w:szCs w:val="24"/>
        </w:rPr>
        <w:t>п. 3.2, ст. 32 – о реализации в полном объеме образовательных программ</w:t>
      </w:r>
    </w:p>
    <w:p w:rsidR="00DD5282" w:rsidRPr="00F06466" w:rsidRDefault="00DD5282" w:rsidP="00F0646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06466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Приказ Минобразования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D5282" w:rsidRPr="00F06466" w:rsidRDefault="00DD5282" w:rsidP="00F0646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06466">
        <w:rPr>
          <w:rFonts w:ascii="Times New Roman" w:hAnsi="Times New Roman"/>
          <w:color w:val="000000"/>
          <w:sz w:val="24"/>
          <w:szCs w:val="24"/>
        </w:rPr>
        <w:t>Учебный план МКОУ «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Тюбинская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СОШ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им.М.Е.Охлопковой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» в 2016-2017учебном году. (Приказ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России от 03.06.2011г. №1994г. приложение «Изменения,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</w:t>
      </w:r>
      <w:r w:rsidRPr="00F06466">
        <w:rPr>
          <w:rFonts w:ascii="Times New Roman" w:hAnsi="Times New Roman"/>
          <w:color w:val="000000"/>
          <w:sz w:val="24"/>
          <w:szCs w:val="24"/>
        </w:rPr>
        <w:lastRenderedPageBreak/>
        <w:t>образования Р</w:t>
      </w:r>
      <w:proofErr w:type="gramStart"/>
      <w:r w:rsidRPr="00F06466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Pr="00F06466">
        <w:rPr>
          <w:rFonts w:ascii="Times New Roman" w:hAnsi="Times New Roman"/>
          <w:color w:val="000000"/>
          <w:sz w:val="24"/>
          <w:szCs w:val="24"/>
        </w:rPr>
        <w:t>Я) №01-16/2516 от 25.08.2011г., приложение «Примерный учебный план для образовательных учреждений (ОУ) РС(Я), реализующих программы общего образования».</w:t>
      </w:r>
    </w:p>
    <w:p w:rsidR="00DD5282" w:rsidRPr="00F06466" w:rsidRDefault="00DD5282" w:rsidP="00F0646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Федеральнай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государственнай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үөрэх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стандарда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саха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оскуолатыгар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начаалынай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уопсай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үөрэхтээһин)</w:t>
      </w:r>
      <w:r w:rsidR="000079F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06466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в якутской школе.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Н.В.Ситникова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, С.С.Семенова, Н.Н.Васильева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уо.д.а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.; Саха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. Үөрэ5ин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министерствота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, Саха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Респ</w:t>
      </w:r>
      <w:proofErr w:type="gramStart"/>
      <w:r w:rsidRPr="00F06466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F06466">
        <w:rPr>
          <w:rFonts w:ascii="Times New Roman" w:hAnsi="Times New Roman"/>
          <w:color w:val="000000"/>
          <w:sz w:val="24"/>
          <w:szCs w:val="24"/>
        </w:rPr>
        <w:t>ациональнай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оскуолаларын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чинчийэр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научнай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 институт; -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Дьокуускай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06466">
        <w:rPr>
          <w:rFonts w:ascii="Times New Roman" w:hAnsi="Times New Roman"/>
          <w:color w:val="000000"/>
          <w:sz w:val="24"/>
          <w:szCs w:val="24"/>
        </w:rPr>
        <w:t>Бичик</w:t>
      </w:r>
      <w:proofErr w:type="spellEnd"/>
      <w:r w:rsidRPr="00F06466">
        <w:rPr>
          <w:rFonts w:ascii="Times New Roman" w:hAnsi="Times New Roman"/>
          <w:color w:val="000000"/>
          <w:sz w:val="24"/>
          <w:szCs w:val="24"/>
        </w:rPr>
        <w:t>, 2011.</w:t>
      </w:r>
    </w:p>
    <w:p w:rsidR="004F6F63" w:rsidRDefault="004F6F63" w:rsidP="004F6F6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3" w:rsidRDefault="004F6F63" w:rsidP="004F6F6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6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 w:rsidRPr="004F6F63">
        <w:rPr>
          <w:rFonts w:ascii="Times New Roman" w:hAnsi="Times New Roman" w:cs="Times New Roman"/>
          <w:b/>
          <w:sz w:val="24"/>
          <w:szCs w:val="24"/>
        </w:rPr>
        <w:t>уопсай</w:t>
      </w:r>
      <w:proofErr w:type="spellEnd"/>
      <w:r w:rsidRPr="004F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b/>
          <w:sz w:val="24"/>
          <w:szCs w:val="24"/>
        </w:rPr>
        <w:t>характеристиката</w:t>
      </w:r>
      <w:proofErr w:type="spellEnd"/>
    </w:p>
    <w:p w:rsidR="004F6F63" w:rsidRPr="004F6F63" w:rsidRDefault="004F6F63" w:rsidP="004F6F6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63" w:rsidRPr="004F6F63" w:rsidRDefault="004F6F63" w:rsidP="004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63">
        <w:rPr>
          <w:rFonts w:ascii="Times New Roman" w:hAnsi="Times New Roman" w:cs="Times New Roman"/>
          <w:sz w:val="24"/>
          <w:szCs w:val="24"/>
        </w:rPr>
        <w:t xml:space="preserve">Аа5ыы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култууратын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ба</w:t>
      </w:r>
      <w:proofErr w:type="gramStart"/>
      <w:r w:rsidRPr="004F6F6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4F6F63">
        <w:rPr>
          <w:rFonts w:ascii="Times New Roman" w:hAnsi="Times New Roman" w:cs="Times New Roman"/>
          <w:sz w:val="24"/>
          <w:szCs w:val="24"/>
        </w:rPr>
        <w:t>ылаа</w:t>
      </w:r>
      <w:proofErr w:type="spellEnd"/>
      <w:r w:rsidRPr="004F6F6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ынна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бэрт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саа</w:t>
      </w:r>
      <w:proofErr w:type="spellEnd"/>
      <w:r w:rsidRPr="004F6F6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ыттан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теруттэннэ5инэ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4F6F6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иилээх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Start"/>
      <w:r w:rsidRPr="004F6F6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4F6F63">
        <w:rPr>
          <w:rFonts w:ascii="Times New Roman" w:hAnsi="Times New Roman" w:cs="Times New Roman"/>
          <w:sz w:val="24"/>
          <w:szCs w:val="24"/>
        </w:rPr>
        <w:t>иктээх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сыала-соруктара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маннайгы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кылаастан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са5алаан,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кэскиллээхтик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, о5о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ей-санаа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эт-хаан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еттунэн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улаатан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и</w:t>
      </w:r>
      <w:r w:rsidRPr="004F6F6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иитигэр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дьуерэлээн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кирилиэ</w:t>
      </w:r>
      <w:proofErr w:type="spellEnd"/>
      <w:r w:rsidRPr="004F6F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6F63">
        <w:rPr>
          <w:rFonts w:ascii="Times New Roman" w:hAnsi="Times New Roman" w:cs="Times New Roman"/>
          <w:sz w:val="24"/>
          <w:szCs w:val="24"/>
        </w:rPr>
        <w:t xml:space="preserve">ин ере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дабайыы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тускулунан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толкуйдаахтык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уерэтии-иитии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еруттэрин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сатабыллаахтык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F63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4F6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F63" w:rsidRPr="00DD5282" w:rsidRDefault="004F6F63" w:rsidP="004F6F6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282" w:rsidRPr="00DD5282" w:rsidRDefault="00DD5282" w:rsidP="00DD5282">
      <w:pPr>
        <w:pStyle w:val="a7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</w:p>
    <w:p w:rsidR="00DD5282" w:rsidRPr="00DD5282" w:rsidRDefault="00DD5282" w:rsidP="00DD5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уорэх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предметин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сурун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сыала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– о5ону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сырдыкка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ырааска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кэскиллээххэ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уйэлээххэ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киллэрии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кэнниттэн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о5о5о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бэрт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кыратыттан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литератураны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бэйэтигэр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суолталаахтык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кыа5ын оло5урдар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ньымаларынан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уорэтии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эрэйиллэр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сыыйа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кылаастан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кылааска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, су</w:t>
      </w:r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уехтэн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су</w:t>
      </w:r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уеххэ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истэ5ин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дьо5ура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диринээн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эстэтическэй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та</w:t>
      </w:r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ымна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урдук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култууралаах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аа5ааччы,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айааччы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кэриннэ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тиийэргэ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тускуланыахтаахпыт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Оччо5уна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уорэнээччи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диринник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ыатаран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оло5у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мындырдыыр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уобарастаан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ырытан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тумуктэри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онорор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кыахха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оло5ун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илии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суолунан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дьонун-сэргэтин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оло5ун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кэскиллэ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5282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кыахтаах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52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олук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охсор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кыа5а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иллэр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282" w:rsidRPr="00DD5282" w:rsidRDefault="00DD5282" w:rsidP="00DD5282">
      <w:pPr>
        <w:rPr>
          <w:rFonts w:ascii="Times New Roman" w:hAnsi="Times New Roman" w:cs="Times New Roman"/>
          <w:sz w:val="24"/>
          <w:szCs w:val="24"/>
        </w:rPr>
      </w:pPr>
    </w:p>
    <w:p w:rsidR="00DD5282" w:rsidRPr="00DD5282" w:rsidRDefault="00DD5282" w:rsidP="00DD5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сыала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соруктарын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бы</w:t>
      </w:r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аарар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олортон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суруннэринэн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манныктары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бэлиэтиибит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:</w:t>
      </w:r>
    </w:p>
    <w:p w:rsidR="00DD5282" w:rsidRPr="00DD5282" w:rsidRDefault="00DD5282" w:rsidP="00DD52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аа5ыы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култууратыгар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дьулу</w:t>
      </w:r>
      <w:proofErr w:type="spellEnd"/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аа5ааччыны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;</w:t>
      </w:r>
    </w:p>
    <w:p w:rsidR="00DD5282" w:rsidRPr="00DD5282" w:rsidRDefault="00DD5282" w:rsidP="00DD52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суолталаахтык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эстетическэй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ымын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дьо5урун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;</w:t>
      </w:r>
    </w:p>
    <w:p w:rsidR="00DD5282" w:rsidRPr="00DD5282" w:rsidRDefault="00DD5282" w:rsidP="00DD52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духовнай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куу</w:t>
      </w:r>
      <w:proofErr w:type="spellEnd"/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унэн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тыынын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иитийэхтээбит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саналаах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тыыннаах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ини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;</w:t>
      </w:r>
    </w:p>
    <w:p w:rsidR="00DD5282" w:rsidRPr="00DD5282" w:rsidRDefault="00DD5282" w:rsidP="00DD52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бииргэолорораймах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урууомуктар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эбээн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эбэнки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юкагир, долган, о.д.а.),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нууччауоннааан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норуоттарынчулууайымньыларынутуотыынынинэриммит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норуоттарутуе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до5ордуу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ыаннаьыыларынолохсайдыытынтутулункурдукейдуур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лично</w:t>
      </w:r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Default="00DD5282" w:rsidP="00F0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бэлиэ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ерутунэн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куу</w:t>
      </w:r>
      <w:proofErr w:type="spellEnd"/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унэн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ейе-санаа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еттунэн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сайдыыта-ки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52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кыа5ын бары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еруттэрин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тэнинэн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табыгастаахтык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дьуерэлээ</w:t>
      </w:r>
      <w:proofErr w:type="spellEnd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иннэрэр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уратытын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бол5омто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киинигэр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туту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F06466" w:rsidRDefault="00F06466" w:rsidP="00F0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66" w:rsidRPr="00F06466" w:rsidRDefault="00F06466" w:rsidP="00F0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66" w:rsidRDefault="00F06466" w:rsidP="00F064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282" w:rsidRPr="00DD5282" w:rsidRDefault="00DD5282" w:rsidP="00DD5282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lastRenderedPageBreak/>
        <w:t>Уерэх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предметин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уерэтии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</w:p>
    <w:p w:rsidR="00DD5282" w:rsidRDefault="00DD5282" w:rsidP="00DD5282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Ытык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ейдебуллэри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инэрии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(личностные результаты)</w:t>
      </w:r>
    </w:p>
    <w:p w:rsidR="00F06466" w:rsidRPr="00DD5282" w:rsidRDefault="00F06466" w:rsidP="00DD5282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оскуола5а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ейдебуллэри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духуобунас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сыаннастарын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) инэриннэ5инэ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сайдарыгар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бэриниилээх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эппиэтнэстээх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 кыа5ын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туьанарыгар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эрэниэххэ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тыл-омугу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сомо5олуур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айылгыта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уйэлээх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угэьэ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этигэн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кэрэтэ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айымньытыгар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уоона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уус-уран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литература5а 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сенмутун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келуенэ5э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тириэрдэр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иэстээ5ин,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уйэлэргэ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чел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туруктаах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оруоллаа5ын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иитиллэр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айар-сайдар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итэ5эйэр.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алтыьан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тылланыы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услуобуйатыгар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киьиттэн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харыстабыллаах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сыьыаны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эрэйэрин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82" w:rsidRPr="00DD5282" w:rsidRDefault="00DD5282" w:rsidP="00DD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Уерэх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сатабылларын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сайыннарыы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>)</w:t>
      </w:r>
    </w:p>
    <w:p w:rsidR="00DD5282" w:rsidRPr="00DD5282" w:rsidRDefault="00DD5282" w:rsidP="00DD5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Бэйэни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салайынар-дьаьанар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сатабыл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>.</w:t>
      </w:r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сыалы-соругу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туруорунар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былаанныыр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туох-ханнык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тумуккэ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кэлиэхтээ5им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быьа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холоон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билэрин-билбэтин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ситэри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уерэхтээ5ин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«Тылы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сэрэйэр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» дьо5уру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сааьыгар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тубэьэр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тиэкискэ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уерэппит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матырыйаалын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сунньунэн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суруйар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теье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сепке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сыыьа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туттулларын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тута «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сэрэйэн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итэ5эьин, ал5аьын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быьаарар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кеннерер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тылыгар-еьугэр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ирдэбилин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тутуьарга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дьулуьар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ба5аны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уескэтии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бар5а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кэрэтигэр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умсугуйар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этигэн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кууьун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кыа5ын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толору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туьанарга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тылын-еьун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чочуйан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Тупсаран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сиьилии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этэргэ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Кэпсииргэ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дьулуьар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Хонтуруолланыы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еруу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кэтэнэр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керунэр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ал5аьа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санарарга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ыпсаран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хомо5ойдук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этэргэ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кыьаллар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F06466" w:rsidRDefault="00F06466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466" w:rsidRPr="00DD5282" w:rsidRDefault="00F06466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282" w:rsidRDefault="00DD5282" w:rsidP="00F064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Билэр-керер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сатабыллар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Сурун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уерэнэр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сатабыллар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>.</w:t>
      </w:r>
    </w:p>
    <w:p w:rsidR="00F06466" w:rsidRPr="00DD5282" w:rsidRDefault="00F06466" w:rsidP="00DD52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сыалын-соругун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туруоруу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уерэтэригэр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сыал-сорук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туруоран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кедьуустээхтик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улэлиир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Билиини-керууну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кэнэнтэр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матырыйаалы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туьаныы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уерэх-наука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литературатыттан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тылдьыттартан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ыйынньыктартан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энциклопедиялартан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кинигэттэн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туьааннаах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информацияны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дебеннук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бэлиэтэнэр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тумэр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ситимниир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ньыманы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табыгастаахтык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lastRenderedPageBreak/>
        <w:t>туьанар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о5о5о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республика,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улуус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хаьыаттарын-сурунаалларын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» о.д</w:t>
      </w:r>
      <w:proofErr w:type="gramStart"/>
      <w:r w:rsidRPr="00DD528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D52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тиьигин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быспакка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аа5ар,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араадьыйанан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телевизорынан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биэриилэри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сэргээн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истэр-керер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уерэ5эр,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чинчийэр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улэтигэр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кедьуустээхтик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туьанар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сааьылааьын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Сана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ыларга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билиитигэр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тирэ5ирэр.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предметтэргэ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ылбыт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билиитин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ситимниир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Тобулук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уеруйэхтэр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тыл оскуола5а о5ону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салааларыттан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биирдэстэрэ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уерэнээччи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уерэнэргэ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уеруйэхтэрин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баьылыыр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лингвистическэй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матырыйаалыгар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тирэ5ирэн, ей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дьайыыларын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кэбэ5эстик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толорор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:</w:t>
      </w:r>
    </w:p>
    <w:p w:rsidR="00DD5282" w:rsidRPr="00DD5282" w:rsidRDefault="00DD5282" w:rsidP="00DD528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Тэннээьин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(сравнение),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ырыты</w:t>
      </w:r>
      <w:proofErr w:type="gramStart"/>
      <w:r w:rsidRPr="00DD528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5282">
        <w:rPr>
          <w:rFonts w:ascii="Times New Roman" w:hAnsi="Times New Roman" w:cs="Times New Roman"/>
          <w:sz w:val="24"/>
          <w:szCs w:val="24"/>
        </w:rPr>
        <w:t xml:space="preserve">анализ),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холбооьун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(синтез),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тумуктээьин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обощение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ситимнээн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(систематизация).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туьанан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итэ5этэр,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ылыннарар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уеруйэ5э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Рефлексия.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Сыалы-соругу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ситиьэр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услуобуйаларын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теье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сепке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талбытын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хаамыытын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салайан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иьэрин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кэтээн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тумугун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интэриэьин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бол5омтотун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тардар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улэлииргэ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уеруйэх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алтыьан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улэлиир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ньыманы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баьылыыр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пааранан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беле5унэн,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хамаанданан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, о.д</w:t>
      </w:r>
      <w:proofErr w:type="gramStart"/>
      <w:r w:rsidRPr="00DD528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D52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Саастыылаахтарын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айымньылаах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алтыьыы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туругар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кэбэ5эстик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киирэр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уеруйэх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уратыларын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киьитин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убаастыыр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сэнээрэр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бол5ойон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истэр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ылынар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ба5арар эйгэ5э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кэпсэтэригэр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бол5омтотун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тардар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сэргэхситэр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сонур5атар, ке5улуур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сатабылы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туьанар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кэмнэ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кербутун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истибитин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аахпытын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сиьилии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сэьэргиир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ейдеспет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тыл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киирсибэт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еруттэрин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септеехтук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сыаналыыр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ырытар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ейдеьуу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суолун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дебеннук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тобулар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сиэрин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(речевой этикет)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уеруйэх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алтыьыыга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сиэрин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туттан-хаптан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бодороьуу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ньымаларын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то5оостоохтук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282" w:rsidRPr="00DD5282" w:rsidRDefault="00DD5282" w:rsidP="00DD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Тустаах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уерэх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предметтэрин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уерэтии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тумугэ</w:t>
      </w:r>
      <w:proofErr w:type="spellEnd"/>
    </w:p>
    <w:p w:rsidR="00DD5282" w:rsidRPr="00DD5282" w:rsidRDefault="00DD5282" w:rsidP="00F06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82">
        <w:rPr>
          <w:rFonts w:ascii="Times New Roman" w:hAnsi="Times New Roman" w:cs="Times New Roman"/>
          <w:b/>
          <w:sz w:val="24"/>
          <w:szCs w:val="24"/>
        </w:rPr>
        <w:t>(Предметные результаты)</w:t>
      </w:r>
    </w:p>
    <w:p w:rsidR="00DD5282" w:rsidRPr="00DD5282" w:rsidRDefault="00DD5282" w:rsidP="00DD528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литературнай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орфоэпическэй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лексическэй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грамматическэй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. Дор5оону,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буукубаны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тыл суьуе5ун,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быьаарар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наардыыр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суруйууну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тутуьар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Тиэкис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ейдебулун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бэлиэтин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Саныыр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дьонно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ейденумтуетук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тиийимтиэтик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Pr="00DD5282" w:rsidRDefault="00DD5282" w:rsidP="00DD52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282">
        <w:rPr>
          <w:rFonts w:ascii="Times New Roman" w:hAnsi="Times New Roman"/>
          <w:sz w:val="24"/>
          <w:szCs w:val="24"/>
        </w:rPr>
        <w:t>Бэйэ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санатын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сатаан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хонтуруолланар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/>
          <w:sz w:val="24"/>
          <w:szCs w:val="24"/>
        </w:rPr>
        <w:t>тиэкиьин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ис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хоьоонун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/>
          <w:sz w:val="24"/>
          <w:szCs w:val="24"/>
        </w:rPr>
        <w:t>тылын-еьун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/>
          <w:sz w:val="24"/>
          <w:szCs w:val="24"/>
        </w:rPr>
        <w:t>сыаналанар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, ал5астарын </w:t>
      </w:r>
      <w:proofErr w:type="spellStart"/>
      <w:r w:rsidRPr="00DD5282">
        <w:rPr>
          <w:rFonts w:ascii="Times New Roman" w:hAnsi="Times New Roman"/>
          <w:sz w:val="24"/>
          <w:szCs w:val="24"/>
        </w:rPr>
        <w:t>булар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/>
          <w:sz w:val="24"/>
          <w:szCs w:val="24"/>
        </w:rPr>
        <w:t>чочуйар</w:t>
      </w:r>
      <w:proofErr w:type="spellEnd"/>
      <w:r w:rsidRPr="00DD5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/>
          <w:sz w:val="24"/>
          <w:szCs w:val="24"/>
        </w:rPr>
        <w:t>тупсарар</w:t>
      </w:r>
      <w:proofErr w:type="spellEnd"/>
      <w:r w:rsidRPr="00DD5282">
        <w:rPr>
          <w:rFonts w:ascii="Times New Roman" w:hAnsi="Times New Roman"/>
          <w:sz w:val="24"/>
          <w:szCs w:val="24"/>
        </w:rPr>
        <w:t>.</w:t>
      </w:r>
    </w:p>
    <w:p w:rsidR="00DD5282" w:rsidRPr="00DD5282" w:rsidRDefault="00DD5282" w:rsidP="00DD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66" w:rsidRDefault="00F06466" w:rsidP="00F0646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66" w:rsidRDefault="00F06466" w:rsidP="00F0646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66" w:rsidRDefault="00F06466" w:rsidP="00F0646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82" w:rsidRPr="005A217A" w:rsidRDefault="005A217A" w:rsidP="005A217A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500A8">
        <w:rPr>
          <w:rFonts w:ascii="Times New Roman" w:hAnsi="Times New Roman" w:cs="Times New Roman"/>
          <w:b/>
          <w:sz w:val="24"/>
          <w:szCs w:val="24"/>
          <w:lang w:val="sah-RU"/>
        </w:rPr>
        <w:t>Туттуллар литература</w:t>
      </w:r>
      <w:r w:rsidR="00DD5282" w:rsidRPr="00DD528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3"/>
        <w:tblW w:w="0" w:type="auto"/>
        <w:tblLook w:val="04A0"/>
      </w:tblPr>
      <w:tblGrid>
        <w:gridCol w:w="534"/>
        <w:gridCol w:w="992"/>
        <w:gridCol w:w="3685"/>
        <w:gridCol w:w="4820"/>
        <w:gridCol w:w="3118"/>
      </w:tblGrid>
      <w:tr w:rsidR="00DD5282" w:rsidRPr="00DD5282" w:rsidTr="00F064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DD5282" w:rsidRPr="00DD5282" w:rsidTr="00F064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Кустук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кылаас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Л.В.Захарова,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Л.К.Избекова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Бичик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2013</w:t>
            </w:r>
          </w:p>
        </w:tc>
      </w:tr>
      <w:tr w:rsidR="00DD5282" w:rsidRPr="00DD5282" w:rsidTr="00F06466">
        <w:trPr>
          <w:trHeight w:val="6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Бэйэ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аа5ыыта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Л.В.Захарова, У.М.Флегонтова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Бичик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2015</w:t>
            </w:r>
          </w:p>
        </w:tc>
      </w:tr>
      <w:tr w:rsidR="00DD5282" w:rsidRPr="00DD5282" w:rsidTr="00F06466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Ыалынан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аа5ыы 3 </w:t>
            </w: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Л.В.Захарова, У.М.Флегонтова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282" w:rsidRPr="00DD5282" w:rsidRDefault="00DD5282" w:rsidP="00E449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DD52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Бичик,2014</w:t>
            </w:r>
          </w:p>
        </w:tc>
      </w:tr>
    </w:tbl>
    <w:p w:rsidR="005A217A" w:rsidRDefault="005A217A" w:rsidP="005A21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Туттуллар тэрил</w:t>
      </w:r>
    </w:p>
    <w:p w:rsidR="005A217A" w:rsidRDefault="005A217A" w:rsidP="005A217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Ноутбук</w:t>
      </w:r>
    </w:p>
    <w:p w:rsidR="005A217A" w:rsidRDefault="005A217A" w:rsidP="005A217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Интерактивнай дуоска</w:t>
      </w:r>
    </w:p>
    <w:p w:rsidR="00DD5282" w:rsidRPr="004F6F63" w:rsidRDefault="005A217A" w:rsidP="004F6F6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Проектор</w:t>
      </w:r>
    </w:p>
    <w:p w:rsidR="00DD5282" w:rsidRPr="00DD5282" w:rsidRDefault="00DD5282" w:rsidP="00DD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Тематическай</w:t>
      </w:r>
      <w:proofErr w:type="spellEnd"/>
      <w:r w:rsidRPr="00DD5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b/>
          <w:sz w:val="24"/>
          <w:szCs w:val="24"/>
        </w:rPr>
        <w:t>былаан</w:t>
      </w:r>
      <w:proofErr w:type="spellEnd"/>
    </w:p>
    <w:p w:rsidR="00DD5282" w:rsidRPr="00DD5282" w:rsidRDefault="00DD5282" w:rsidP="00DD5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282">
        <w:rPr>
          <w:rFonts w:ascii="Times New Roman" w:hAnsi="Times New Roman" w:cs="Times New Roman"/>
          <w:sz w:val="24"/>
          <w:szCs w:val="24"/>
        </w:rPr>
        <w:t xml:space="preserve">Аа5ыы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уруога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тематическай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принципкэ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оло5урар.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Лексическэй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ахсын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уерэнээччи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Start"/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DD5282">
        <w:rPr>
          <w:rFonts w:ascii="Times New Roman" w:hAnsi="Times New Roman" w:cs="Times New Roman"/>
          <w:sz w:val="24"/>
          <w:szCs w:val="24"/>
        </w:rPr>
        <w:t>ыаннаах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айымньытын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кэпсээнин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, хо</w:t>
      </w:r>
      <w:r w:rsidRPr="00DD528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оонун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тылбаас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аа5ар.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суруйааччыны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билсии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кэниир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темалаах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тус-туспа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айымньыны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тэннээн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кыах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82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DD5282">
        <w:rPr>
          <w:rFonts w:ascii="Times New Roman" w:hAnsi="Times New Roman" w:cs="Times New Roman"/>
          <w:sz w:val="24"/>
          <w:szCs w:val="24"/>
        </w:rPr>
        <w:t>.</w:t>
      </w:r>
    </w:p>
    <w:p w:rsidR="00DD5282" w:rsidRDefault="00DD5282" w:rsidP="00DD5282">
      <w:pPr>
        <w:pStyle w:val="a3"/>
        <w:rPr>
          <w:rFonts w:ascii="Times New Roman" w:hAnsi="Times New Roman"/>
          <w:sz w:val="24"/>
          <w:szCs w:val="24"/>
        </w:rPr>
      </w:pPr>
    </w:p>
    <w:p w:rsidR="005A217A" w:rsidRPr="00DD5282" w:rsidRDefault="005A217A" w:rsidP="00DD528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89"/>
        <w:gridCol w:w="6"/>
        <w:gridCol w:w="8281"/>
        <w:gridCol w:w="4690"/>
      </w:tblGrid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b/>
                <w:sz w:val="24"/>
                <w:szCs w:val="24"/>
              </w:rPr>
              <w:t>Тиэмэ</w:t>
            </w:r>
            <w:proofErr w:type="spellEnd"/>
          </w:p>
        </w:tc>
        <w:tc>
          <w:tcPr>
            <w:tcW w:w="4690" w:type="dxa"/>
          </w:tcPr>
          <w:p w:rsidR="00DD5282" w:rsidRPr="00DD5282" w:rsidRDefault="00DD5282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b/>
                <w:sz w:val="24"/>
                <w:szCs w:val="24"/>
              </w:rPr>
              <w:t>Чааьа</w:t>
            </w:r>
            <w:proofErr w:type="spellEnd"/>
          </w:p>
        </w:tc>
      </w:tr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Кемус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куьун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куллэ-уердэ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чуораан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тыаьынан</w:t>
            </w:r>
            <w:proofErr w:type="spellEnd"/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Алтынньы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айхаллан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F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5аллын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ахтыбыт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кыьыммын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Сахам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киэн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кыраай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онун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сонун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кестуулээх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Улэлиир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учугэй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еруутэ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дэлэгэй</w:t>
            </w:r>
            <w:proofErr w:type="spellEnd"/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Учугэйтэн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уерэбит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уьагантан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хомойобут</w:t>
            </w:r>
            <w:proofErr w:type="spellEnd"/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Былыргыны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былыт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саппат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руккуну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суурайбат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282" w:rsidRPr="00DD5282" w:rsidTr="00E449B5">
        <w:tc>
          <w:tcPr>
            <w:tcW w:w="1089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7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Кундэл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сааспыт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эргиллэн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уммут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кулум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уоттанна</w:t>
            </w:r>
            <w:proofErr w:type="spellEnd"/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5282" w:rsidRPr="00DD5282" w:rsidTr="00E449B5">
        <w:tblPrEx>
          <w:tblLook w:val="0000"/>
        </w:tblPrEx>
        <w:trPr>
          <w:trHeight w:val="600"/>
        </w:trPr>
        <w:tc>
          <w:tcPr>
            <w:tcW w:w="1095" w:type="dxa"/>
            <w:gridSpan w:val="2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1" w:type="dxa"/>
          </w:tcPr>
          <w:p w:rsidR="00DD5282" w:rsidRPr="00DD5282" w:rsidRDefault="00DD5282" w:rsidP="00E449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Саргылаах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ырыанан</w:t>
            </w:r>
            <w:proofErr w:type="spellEnd"/>
            <w:r w:rsidR="004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айыны</w:t>
            </w:r>
            <w:proofErr w:type="spellEnd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282">
              <w:rPr>
                <w:rFonts w:ascii="Times New Roman" w:hAnsi="Times New Roman" w:cs="Times New Roman"/>
                <w:sz w:val="24"/>
                <w:szCs w:val="24"/>
              </w:rPr>
              <w:t>уруйдаан</w:t>
            </w:r>
            <w:proofErr w:type="spellEnd"/>
          </w:p>
        </w:tc>
        <w:tc>
          <w:tcPr>
            <w:tcW w:w="4690" w:type="dxa"/>
          </w:tcPr>
          <w:p w:rsidR="00DD5282" w:rsidRPr="00DD5282" w:rsidRDefault="00A94F6F" w:rsidP="00E449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7405F" w:rsidRPr="00DD5282" w:rsidRDefault="0057405F">
      <w:pPr>
        <w:rPr>
          <w:rFonts w:ascii="Times New Roman" w:hAnsi="Times New Roman" w:cs="Times New Roman"/>
          <w:sz w:val="24"/>
          <w:szCs w:val="24"/>
        </w:rPr>
      </w:pPr>
    </w:p>
    <w:sectPr w:rsidR="0057405F" w:rsidRPr="00DD5282" w:rsidSect="00F064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2DC"/>
    <w:multiLevelType w:val="hybridMultilevel"/>
    <w:tmpl w:val="6ADE4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0B92"/>
    <w:multiLevelType w:val="hybridMultilevel"/>
    <w:tmpl w:val="15E08456"/>
    <w:lvl w:ilvl="0" w:tplc="460A4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17D99"/>
    <w:multiLevelType w:val="hybridMultilevel"/>
    <w:tmpl w:val="762A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6B2D"/>
    <w:multiLevelType w:val="hybridMultilevel"/>
    <w:tmpl w:val="EF06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77F39"/>
    <w:multiLevelType w:val="hybridMultilevel"/>
    <w:tmpl w:val="F6E0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05A6D"/>
    <w:multiLevelType w:val="hybridMultilevel"/>
    <w:tmpl w:val="8EE2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3790"/>
    <w:multiLevelType w:val="hybridMultilevel"/>
    <w:tmpl w:val="9F22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91512"/>
    <w:multiLevelType w:val="hybridMultilevel"/>
    <w:tmpl w:val="D7125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282"/>
    <w:rsid w:val="000079F9"/>
    <w:rsid w:val="00163874"/>
    <w:rsid w:val="00246E2E"/>
    <w:rsid w:val="003D4381"/>
    <w:rsid w:val="004F6F63"/>
    <w:rsid w:val="0057405F"/>
    <w:rsid w:val="005A217A"/>
    <w:rsid w:val="006C51DB"/>
    <w:rsid w:val="007A6E6A"/>
    <w:rsid w:val="008E4009"/>
    <w:rsid w:val="00A94F6F"/>
    <w:rsid w:val="00AF259D"/>
    <w:rsid w:val="00B45F3D"/>
    <w:rsid w:val="00BF5A57"/>
    <w:rsid w:val="00CA48A8"/>
    <w:rsid w:val="00D65E57"/>
    <w:rsid w:val="00DD5282"/>
    <w:rsid w:val="00DE633F"/>
    <w:rsid w:val="00E449B5"/>
    <w:rsid w:val="00F0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2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5282"/>
    <w:pPr>
      <w:ind w:left="720"/>
      <w:contextualSpacing/>
    </w:pPr>
  </w:style>
  <w:style w:type="table" w:styleId="a6">
    <w:name w:val="Table Grid"/>
    <w:basedOn w:val="a1"/>
    <w:uiPriority w:val="59"/>
    <w:rsid w:val="00DD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D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D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449B5"/>
    <w:pPr>
      <w:widowControl w:val="0"/>
      <w:autoSpaceDE w:val="0"/>
      <w:autoSpaceDN w:val="0"/>
      <w:adjustRightInd w:val="0"/>
      <w:spacing w:after="0" w:line="264" w:lineRule="exact"/>
      <w:ind w:firstLine="451"/>
    </w:pPr>
    <w:rPr>
      <w:rFonts w:ascii="Tahoma" w:eastAsia="Times New Roman" w:hAnsi="Tahoma" w:cs="Tahoma"/>
      <w:sz w:val="24"/>
      <w:szCs w:val="24"/>
    </w:rPr>
  </w:style>
  <w:style w:type="character" w:customStyle="1" w:styleId="FontStyle13">
    <w:name w:val="Font Style13"/>
    <w:rsid w:val="00E449B5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46E2E"/>
    <w:rPr>
      <w:rFonts w:ascii="Calibri" w:eastAsia="Calibri" w:hAnsi="Calibri" w:cs="Times New Roman"/>
    </w:rPr>
  </w:style>
  <w:style w:type="character" w:customStyle="1" w:styleId="FontStyle19">
    <w:name w:val="Font Style19"/>
    <w:basedOn w:val="a0"/>
    <w:uiPriority w:val="99"/>
    <w:rsid w:val="00246E2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dcterms:created xsi:type="dcterms:W3CDTF">2016-10-30T23:18:00Z</dcterms:created>
  <dcterms:modified xsi:type="dcterms:W3CDTF">2016-09-10T08:03:00Z</dcterms:modified>
</cp:coreProperties>
</file>